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EAC06" w14:textId="77777777" w:rsidR="00360B7A" w:rsidRPr="00694A9E" w:rsidRDefault="00436354" w:rsidP="00F70C8B">
      <w:pPr>
        <w:spacing w:before="60" w:after="60" w:line="240" w:lineRule="auto"/>
        <w:jc w:val="center"/>
        <w:rPr>
          <w:rFonts w:ascii="Verdana" w:hAnsi="Verdana"/>
          <w:b/>
          <w:bCs/>
          <w:sz w:val="32"/>
          <w:szCs w:val="32"/>
        </w:rPr>
      </w:pPr>
      <w:bookmarkStart w:id="0" w:name="_GoBack"/>
      <w:bookmarkEnd w:id="0"/>
      <w:r w:rsidRPr="00694A9E">
        <w:rPr>
          <w:rFonts w:ascii="Verdana" w:hAnsi="Verdana"/>
          <w:b/>
          <w:bCs/>
          <w:sz w:val="32"/>
          <w:szCs w:val="32"/>
        </w:rPr>
        <w:t xml:space="preserve">Mod. 5.3.5 - </w:t>
      </w:r>
      <w:r w:rsidR="00360B7A" w:rsidRPr="00694A9E">
        <w:rPr>
          <w:rFonts w:ascii="Verdana" w:hAnsi="Verdana"/>
          <w:b/>
          <w:bCs/>
          <w:sz w:val="32"/>
          <w:szCs w:val="32"/>
        </w:rPr>
        <w:t>Summary of main efficacy results</w:t>
      </w:r>
    </w:p>
    <w:p w14:paraId="385A0B17" w14:textId="77777777" w:rsidR="00436354" w:rsidRPr="00F70C8B" w:rsidRDefault="00436354" w:rsidP="00F70C8B">
      <w:pPr>
        <w:spacing w:before="60" w:after="60" w:line="240" w:lineRule="auto"/>
        <w:rPr>
          <w:rFonts w:ascii="Verdana" w:hAnsi="Verdana"/>
          <w:i/>
          <w:sz w:val="18"/>
          <w:szCs w:val="18"/>
        </w:rPr>
      </w:pPr>
    </w:p>
    <w:p w14:paraId="716851EF" w14:textId="77777777" w:rsidR="00360B7A" w:rsidRPr="00F70C8B" w:rsidRDefault="00360B7A" w:rsidP="00F70C8B">
      <w:pPr>
        <w:spacing w:before="60" w:after="60" w:line="240" w:lineRule="auto"/>
        <w:rPr>
          <w:rFonts w:ascii="Verdana" w:hAnsi="Verdana"/>
          <w:i/>
          <w:color w:val="339966"/>
          <w:sz w:val="18"/>
          <w:szCs w:val="18"/>
        </w:rPr>
      </w:pPr>
      <w:r w:rsidRPr="00F70C8B">
        <w:rPr>
          <w:rFonts w:ascii="Verdana" w:hAnsi="Verdana"/>
          <w:i/>
          <w:color w:val="339966"/>
          <w:sz w:val="18"/>
          <w:szCs w:val="18"/>
        </w:rPr>
        <w:t>A tabulated summary of the most relevant information to describe the efficacy data generated in the main trial(s) should be presented. This summary should be tailored to the data set which was used by the CHMP for its conclusion on efficacy. Therefore, it will be important to reflect the results from the analysis that was deemed most relevant (preferably (m)ITT and PP, but maybe also clinically defined sub-group [pre-specified or post-hoc], etc.). The pre-specified primary analysis should be presented in any case.</w:t>
      </w:r>
    </w:p>
    <w:p w14:paraId="4A1C4332" w14:textId="77777777" w:rsidR="00360B7A" w:rsidRPr="00F70C8B" w:rsidRDefault="00360B7A" w:rsidP="00F70C8B">
      <w:pPr>
        <w:spacing w:before="60" w:after="60" w:line="240" w:lineRule="auto"/>
        <w:rPr>
          <w:rFonts w:ascii="Verdana" w:hAnsi="Verdana"/>
          <w:i/>
          <w:color w:val="339966"/>
          <w:sz w:val="18"/>
          <w:szCs w:val="18"/>
        </w:rPr>
      </w:pPr>
      <w:r w:rsidRPr="00F70C8B">
        <w:rPr>
          <w:rFonts w:ascii="Verdana" w:hAnsi="Verdana"/>
          <w:i/>
          <w:color w:val="339966"/>
          <w:sz w:val="18"/>
          <w:szCs w:val="18"/>
        </w:rPr>
        <w:t>The following template table should be used to display the data for the specific studies. The level of detail should be adjusted to the data later needed for the discussion and conclusion on benefits, as well as the benefit-risk assessment. Treatment groups should be presented in separate cells, and so should be information on different analysis sets (e.g. ITT and PP).</w:t>
      </w:r>
      <w:r w:rsidR="00436354" w:rsidRPr="00F70C8B">
        <w:rPr>
          <w:rFonts w:ascii="Verdana" w:hAnsi="Verdana"/>
          <w:i/>
          <w:color w:val="339966"/>
          <w:sz w:val="18"/>
          <w:szCs w:val="18"/>
        </w:rPr>
        <w:br/>
      </w:r>
      <w:r w:rsidRPr="00F70C8B">
        <w:rPr>
          <w:rFonts w:ascii="Verdana" w:hAnsi="Verdana"/>
          <w:i/>
          <w:color w:val="339966"/>
          <w:sz w:val="18"/>
          <w:szCs w:val="18"/>
        </w:rPr>
        <w:t>Reasons for drop-outs should be summarised.</w:t>
      </w:r>
    </w:p>
    <w:p w14:paraId="394ABB4B" w14:textId="77777777" w:rsidR="00360B7A" w:rsidRPr="00F70C8B" w:rsidRDefault="00360B7A" w:rsidP="00F70C8B">
      <w:pPr>
        <w:spacing w:before="60" w:after="60" w:line="240" w:lineRule="auto"/>
        <w:rPr>
          <w:rFonts w:ascii="Verdana" w:hAnsi="Verdana"/>
          <w:i/>
          <w:color w:val="339966"/>
          <w:sz w:val="18"/>
          <w:szCs w:val="18"/>
        </w:rPr>
      </w:pPr>
      <w:r w:rsidRPr="00F70C8B">
        <w:rPr>
          <w:rFonts w:ascii="Verdana" w:hAnsi="Verdana"/>
          <w:i/>
          <w:color w:val="339966"/>
          <w:sz w:val="18"/>
          <w:szCs w:val="18"/>
        </w:rPr>
        <w:t>Different main trials should be presented in separate tables. No additional text is foreseen in this section apart from these tables. A detailed description of these trials with for instance information on design and power calculation is presented in other sections. The safety data is subject to the section “Clinical safety”.</w:t>
      </w:r>
    </w:p>
    <w:p w14:paraId="02FFF5D4" w14:textId="77777777" w:rsidR="00360B7A" w:rsidRPr="00F70C8B" w:rsidRDefault="00360B7A" w:rsidP="00F70C8B">
      <w:pPr>
        <w:spacing w:before="60" w:after="60" w:line="240" w:lineRule="auto"/>
        <w:rPr>
          <w:rFonts w:ascii="Verdana" w:hAnsi="Verdana"/>
          <w:sz w:val="18"/>
          <w:szCs w:val="18"/>
        </w:rPr>
      </w:pPr>
    </w:p>
    <w:p w14:paraId="308687BB" w14:textId="77777777" w:rsidR="00360B7A" w:rsidRPr="00F70C8B" w:rsidRDefault="00360B7A" w:rsidP="00F70C8B">
      <w:pPr>
        <w:spacing w:before="60" w:after="60" w:line="240" w:lineRule="auto"/>
        <w:rPr>
          <w:rFonts w:ascii="Verdana" w:hAnsi="Verdana"/>
          <w:sz w:val="18"/>
          <w:szCs w:val="18"/>
        </w:rPr>
      </w:pPr>
      <w:r w:rsidRPr="00F70C8B">
        <w:rPr>
          <w:rFonts w:ascii="Verdana" w:hAnsi="Verdana"/>
          <w:sz w:val="18"/>
          <w:szCs w:val="18"/>
        </w:rPr>
        <w:t>The following tables summarise the efficacy results from the main studies supporting the present application. These summaries should be read in conjunction with the discussion on clinical efficacy as well as the benefit risk assessment (see later sections).</w:t>
      </w:r>
    </w:p>
    <w:p w14:paraId="3411CFE0" w14:textId="77777777" w:rsidR="00436354" w:rsidRPr="00F70C8B" w:rsidRDefault="00436354" w:rsidP="00F70C8B">
      <w:pPr>
        <w:spacing w:before="60" w:after="60" w:line="240" w:lineRule="auto"/>
        <w:rPr>
          <w:rFonts w:ascii="Verdana" w:hAnsi="Verdana"/>
          <w:sz w:val="18"/>
          <w:szCs w:val="18"/>
        </w:rPr>
      </w:pPr>
    </w:p>
    <w:p w14:paraId="2A60A509" w14:textId="77777777" w:rsidR="00360B7A" w:rsidRPr="00F70C8B" w:rsidRDefault="00360B7A" w:rsidP="00F70C8B">
      <w:pPr>
        <w:spacing w:before="60" w:after="60" w:line="240" w:lineRule="auto"/>
        <w:rPr>
          <w:rFonts w:ascii="Verdana" w:hAnsi="Verdana"/>
          <w:b/>
          <w:bCs/>
          <w:sz w:val="18"/>
          <w:szCs w:val="18"/>
        </w:rPr>
      </w:pPr>
      <w:r w:rsidRPr="00F70C8B">
        <w:rPr>
          <w:rFonts w:ascii="Verdana" w:hAnsi="Verdana"/>
          <w:b/>
          <w:bCs/>
          <w:sz w:val="18"/>
          <w:szCs w:val="18"/>
        </w:rPr>
        <w:t>Table XXX. Summary of efficacy for trial &lt;trial&gt;</w:t>
      </w:r>
    </w:p>
    <w:p w14:paraId="58A809E2" w14:textId="77777777" w:rsidR="00436354" w:rsidRPr="00F70C8B" w:rsidRDefault="00436354" w:rsidP="00F70C8B">
      <w:pPr>
        <w:spacing w:before="60" w:after="60" w:line="240" w:lineRule="auto"/>
        <w:rPr>
          <w:rFonts w:ascii="Verdana" w:hAnsi="Verdana"/>
          <w:sz w:val="18"/>
          <w:szCs w:val="18"/>
        </w:rPr>
      </w:pPr>
    </w:p>
    <w:tbl>
      <w:tblPr>
        <w:tblW w:w="9453" w:type="dxa"/>
        <w:tblInd w:w="107" w:type="dxa"/>
        <w:tblLayout w:type="fixed"/>
        <w:tblCellMar>
          <w:left w:w="0" w:type="dxa"/>
          <w:right w:w="0" w:type="dxa"/>
        </w:tblCellMar>
        <w:tblLook w:val="0000" w:firstRow="0" w:lastRow="0" w:firstColumn="0" w:lastColumn="0" w:noHBand="0" w:noVBand="0"/>
      </w:tblPr>
      <w:tblGrid>
        <w:gridCol w:w="2156"/>
        <w:gridCol w:w="9"/>
        <w:gridCol w:w="1527"/>
        <w:gridCol w:w="360"/>
        <w:gridCol w:w="89"/>
        <w:gridCol w:w="900"/>
        <w:gridCol w:w="812"/>
        <w:gridCol w:w="859"/>
        <w:gridCol w:w="941"/>
        <w:gridCol w:w="1800"/>
      </w:tblGrid>
      <w:tr w:rsidR="00360B7A" w:rsidRPr="00F70C8B" w14:paraId="4D20CD20" w14:textId="77777777" w:rsidTr="00746A17">
        <w:trPr>
          <w:trHeight w:hRule="exact" w:val="468"/>
        </w:trPr>
        <w:tc>
          <w:tcPr>
            <w:tcW w:w="9453" w:type="dxa"/>
            <w:gridSpan w:val="10"/>
            <w:tcBorders>
              <w:top w:val="single" w:sz="4" w:space="0" w:color="000000"/>
              <w:left w:val="single" w:sz="4" w:space="0" w:color="000000"/>
              <w:bottom w:val="single" w:sz="4" w:space="0" w:color="000000"/>
              <w:right w:val="single" w:sz="4" w:space="0" w:color="000000"/>
            </w:tcBorders>
            <w:vAlign w:val="center"/>
          </w:tcPr>
          <w:p w14:paraId="4190051C"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b/>
                <w:bCs/>
                <w:sz w:val="18"/>
                <w:szCs w:val="18"/>
                <w:u w:val="single"/>
              </w:rPr>
              <w:t xml:space="preserve">Title: </w:t>
            </w:r>
            <w:r w:rsidRPr="00F70C8B">
              <w:rPr>
                <w:rFonts w:ascii="Verdana" w:hAnsi="Verdana"/>
                <w:sz w:val="18"/>
                <w:szCs w:val="18"/>
                <w:u w:val="single"/>
              </w:rPr>
              <w:t xml:space="preserve">&lt;title&gt; </w:t>
            </w:r>
            <w:r w:rsidRPr="00F70C8B">
              <w:rPr>
                <w:rFonts w:ascii="Verdana" w:hAnsi="Verdana"/>
                <w:i/>
                <w:iCs/>
                <w:color w:val="339966"/>
                <w:sz w:val="18"/>
                <w:szCs w:val="18"/>
              </w:rPr>
              <w:t>{as indicated on the study report}</w:t>
            </w:r>
          </w:p>
        </w:tc>
      </w:tr>
      <w:tr w:rsidR="00360B7A" w:rsidRPr="00F70C8B" w14:paraId="3DC578CB" w14:textId="77777777" w:rsidTr="00F70C8B">
        <w:trPr>
          <w:trHeight w:hRule="exact" w:val="1142"/>
        </w:trPr>
        <w:tc>
          <w:tcPr>
            <w:tcW w:w="2165" w:type="dxa"/>
            <w:gridSpan w:val="2"/>
            <w:tcBorders>
              <w:top w:val="single" w:sz="4" w:space="0" w:color="000000"/>
              <w:left w:val="single" w:sz="4" w:space="0" w:color="000000"/>
              <w:bottom w:val="single" w:sz="4" w:space="0" w:color="000000"/>
              <w:right w:val="single" w:sz="4" w:space="0" w:color="000000"/>
            </w:tcBorders>
          </w:tcPr>
          <w:p w14:paraId="7E6A292D"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Study identifier</w:t>
            </w:r>
          </w:p>
        </w:tc>
        <w:tc>
          <w:tcPr>
            <w:tcW w:w="7288" w:type="dxa"/>
            <w:gridSpan w:val="8"/>
            <w:tcBorders>
              <w:top w:val="single" w:sz="4" w:space="0" w:color="000000"/>
              <w:left w:val="single" w:sz="4" w:space="0" w:color="000000"/>
              <w:bottom w:val="single" w:sz="4" w:space="0" w:color="000000"/>
              <w:right w:val="single" w:sz="4" w:space="0" w:color="000000"/>
            </w:tcBorders>
          </w:tcPr>
          <w:p w14:paraId="49BA9A69"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&lt;code&gt;</w:t>
            </w:r>
          </w:p>
          <w:p w14:paraId="16C279C0"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i/>
                <w:iCs/>
                <w:color w:val="339966"/>
                <w:sz w:val="18"/>
                <w:szCs w:val="18"/>
              </w:rPr>
              <w:t>{list all codes starting with the protocol number followed by – as available - EudraCT number, ISRCT number, other codes that allow cross-referencing to publications}</w:t>
            </w:r>
          </w:p>
        </w:tc>
      </w:tr>
      <w:tr w:rsidR="00360B7A" w:rsidRPr="00F70C8B" w14:paraId="78B34113" w14:textId="77777777" w:rsidTr="00F70C8B">
        <w:trPr>
          <w:trHeight w:hRule="exact" w:val="1130"/>
        </w:trPr>
        <w:tc>
          <w:tcPr>
            <w:tcW w:w="2165" w:type="dxa"/>
            <w:gridSpan w:val="2"/>
            <w:vMerge w:val="restart"/>
            <w:tcBorders>
              <w:top w:val="single" w:sz="4" w:space="0" w:color="000000"/>
              <w:left w:val="single" w:sz="4" w:space="0" w:color="000000"/>
              <w:bottom w:val="single" w:sz="4" w:space="0" w:color="000000"/>
              <w:right w:val="single" w:sz="4" w:space="0" w:color="000000"/>
            </w:tcBorders>
          </w:tcPr>
          <w:p w14:paraId="5BB7C681"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Design</w:t>
            </w:r>
          </w:p>
        </w:tc>
        <w:tc>
          <w:tcPr>
            <w:tcW w:w="7288" w:type="dxa"/>
            <w:gridSpan w:val="8"/>
            <w:tcBorders>
              <w:top w:val="single" w:sz="4" w:space="0" w:color="000000"/>
              <w:left w:val="single" w:sz="4" w:space="0" w:color="000000"/>
              <w:bottom w:val="single" w:sz="4" w:space="0" w:color="000000"/>
              <w:right w:val="single" w:sz="4" w:space="0" w:color="000000"/>
            </w:tcBorders>
          </w:tcPr>
          <w:p w14:paraId="34473CFF"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&lt;free text&gt;</w:t>
            </w:r>
          </w:p>
          <w:p w14:paraId="2BFBDF53"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i/>
                <w:iCs/>
                <w:color w:val="339966"/>
                <w:sz w:val="18"/>
                <w:szCs w:val="18"/>
              </w:rPr>
              <w:t>{describe key elements of the design (cross-over, parallel, factorial, dose- escalation, fixed-dose response) including randomization, blinding, allocation concealment, mono-/multi-centre, etc.}</w:t>
            </w:r>
          </w:p>
        </w:tc>
      </w:tr>
      <w:tr w:rsidR="00360B7A" w:rsidRPr="00F70C8B" w14:paraId="7F748676" w14:textId="77777777" w:rsidTr="00746A17">
        <w:trPr>
          <w:trHeight w:hRule="exact" w:val="936"/>
        </w:trPr>
        <w:tc>
          <w:tcPr>
            <w:tcW w:w="2165" w:type="dxa"/>
            <w:gridSpan w:val="2"/>
            <w:vMerge/>
            <w:tcBorders>
              <w:top w:val="single" w:sz="4" w:space="0" w:color="000000"/>
              <w:left w:val="single" w:sz="4" w:space="0" w:color="000000"/>
              <w:bottom w:val="single" w:sz="4" w:space="0" w:color="000000"/>
              <w:right w:val="single" w:sz="4" w:space="0" w:color="000000"/>
            </w:tcBorders>
          </w:tcPr>
          <w:p w14:paraId="0FD47283" w14:textId="77777777" w:rsidR="00360B7A" w:rsidRPr="00F70C8B" w:rsidRDefault="00360B7A" w:rsidP="00FA2055">
            <w:pPr>
              <w:spacing w:before="60" w:after="60" w:line="240" w:lineRule="auto"/>
              <w:ind w:left="30"/>
              <w:rPr>
                <w:rFonts w:ascii="Verdana" w:hAnsi="Verdana"/>
                <w:sz w:val="18"/>
                <w:szCs w:val="18"/>
              </w:rPr>
            </w:pPr>
          </w:p>
        </w:tc>
        <w:tc>
          <w:tcPr>
            <w:tcW w:w="2876" w:type="dxa"/>
            <w:gridSpan w:val="4"/>
            <w:tcBorders>
              <w:top w:val="single" w:sz="4" w:space="0" w:color="000000"/>
              <w:left w:val="single" w:sz="4" w:space="0" w:color="000000"/>
              <w:bottom w:val="single" w:sz="4" w:space="0" w:color="000000"/>
              <w:right w:val="single" w:sz="4" w:space="0" w:color="000000"/>
            </w:tcBorders>
          </w:tcPr>
          <w:p w14:paraId="6439C1C3" w14:textId="77777777" w:rsidR="00746A17"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Duration of main phase:</w:t>
            </w:r>
          </w:p>
          <w:p w14:paraId="16CB3C32" w14:textId="77777777" w:rsidR="00746A17"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 xml:space="preserve">Duration of Run-in phase: </w:t>
            </w:r>
          </w:p>
          <w:p w14:paraId="0DD1024A"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Duration of Extension phase:</w:t>
            </w:r>
          </w:p>
        </w:tc>
        <w:tc>
          <w:tcPr>
            <w:tcW w:w="4412" w:type="dxa"/>
            <w:gridSpan w:val="4"/>
            <w:tcBorders>
              <w:top w:val="single" w:sz="4" w:space="0" w:color="000000"/>
              <w:left w:val="single" w:sz="4" w:space="0" w:color="000000"/>
              <w:bottom w:val="single" w:sz="4" w:space="0" w:color="000000"/>
              <w:right w:val="single" w:sz="4" w:space="0" w:color="000000"/>
            </w:tcBorders>
          </w:tcPr>
          <w:p w14:paraId="2651863C"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&lt;time&gt;</w:t>
            </w:r>
          </w:p>
          <w:p w14:paraId="20976BDD"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&lt;time&gt; &lt;not applicable&gt;</w:t>
            </w:r>
          </w:p>
          <w:p w14:paraId="6C11BC5F"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&lt;time&gt; &lt;not applicable&gt;</w:t>
            </w:r>
          </w:p>
        </w:tc>
      </w:tr>
      <w:tr w:rsidR="00360B7A" w:rsidRPr="00F70C8B" w14:paraId="2C6FC2DB" w14:textId="77777777" w:rsidTr="00F70C8B">
        <w:trPr>
          <w:trHeight w:hRule="exact" w:val="338"/>
        </w:trPr>
        <w:tc>
          <w:tcPr>
            <w:tcW w:w="2165" w:type="dxa"/>
            <w:gridSpan w:val="2"/>
            <w:tcBorders>
              <w:top w:val="single" w:sz="4" w:space="0" w:color="000000"/>
              <w:left w:val="single" w:sz="4" w:space="0" w:color="000000"/>
              <w:bottom w:val="single" w:sz="4" w:space="0" w:color="000000"/>
              <w:right w:val="single" w:sz="4" w:space="0" w:color="000000"/>
            </w:tcBorders>
            <w:vAlign w:val="center"/>
          </w:tcPr>
          <w:p w14:paraId="34576A1C"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Hypothesis</w:t>
            </w:r>
          </w:p>
        </w:tc>
        <w:tc>
          <w:tcPr>
            <w:tcW w:w="7288" w:type="dxa"/>
            <w:gridSpan w:val="8"/>
            <w:tcBorders>
              <w:top w:val="single" w:sz="4" w:space="0" w:color="000000"/>
              <w:left w:val="single" w:sz="4" w:space="0" w:color="000000"/>
              <w:bottom w:val="single" w:sz="4" w:space="0" w:color="000000"/>
              <w:right w:val="single" w:sz="4" w:space="0" w:color="000000"/>
            </w:tcBorders>
            <w:vAlign w:val="center"/>
          </w:tcPr>
          <w:p w14:paraId="188E76C9"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&lt;Superiority&gt; &lt; Equivalence&gt; &lt;Non-inferiority&gt; &lt;Exploratory: specify&gt;</w:t>
            </w:r>
          </w:p>
        </w:tc>
      </w:tr>
      <w:tr w:rsidR="00360B7A" w:rsidRPr="00F70C8B" w14:paraId="72F95A7D" w14:textId="77777777" w:rsidTr="00F70C8B">
        <w:trPr>
          <w:trHeight w:hRule="exact" w:val="1136"/>
        </w:trPr>
        <w:tc>
          <w:tcPr>
            <w:tcW w:w="2165" w:type="dxa"/>
            <w:gridSpan w:val="2"/>
            <w:vMerge w:val="restart"/>
            <w:tcBorders>
              <w:top w:val="single" w:sz="4" w:space="0" w:color="000000"/>
              <w:left w:val="single" w:sz="4" w:space="0" w:color="000000"/>
              <w:bottom w:val="single" w:sz="4" w:space="0" w:color="000000"/>
              <w:right w:val="single" w:sz="4" w:space="0" w:color="000000"/>
            </w:tcBorders>
          </w:tcPr>
          <w:p w14:paraId="56930A1F"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Treatments groups</w:t>
            </w:r>
          </w:p>
          <w:p w14:paraId="61F83ACD"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i/>
                <w:iCs/>
                <w:color w:val="339966"/>
                <w:sz w:val="18"/>
                <w:szCs w:val="18"/>
              </w:rPr>
              <w:t>{add as many rows as needed to describe the treatment groups}</w:t>
            </w:r>
          </w:p>
        </w:tc>
        <w:tc>
          <w:tcPr>
            <w:tcW w:w="2876" w:type="dxa"/>
            <w:gridSpan w:val="4"/>
            <w:tcBorders>
              <w:top w:val="single" w:sz="4" w:space="0" w:color="000000"/>
              <w:left w:val="single" w:sz="4" w:space="0" w:color="000000"/>
              <w:bottom w:val="single" w:sz="4" w:space="0" w:color="000000"/>
              <w:right w:val="single" w:sz="4" w:space="0" w:color="000000"/>
            </w:tcBorders>
          </w:tcPr>
          <w:p w14:paraId="0AF4A7C3"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&lt;group descriptor&gt;</w:t>
            </w:r>
          </w:p>
          <w:p w14:paraId="66D49CC9"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i/>
                <w:iCs/>
                <w:color w:val="339966"/>
                <w:sz w:val="18"/>
                <w:szCs w:val="18"/>
              </w:rPr>
              <w:t>{provide abbreviation for use later in the table of the results section}</w:t>
            </w:r>
          </w:p>
        </w:tc>
        <w:tc>
          <w:tcPr>
            <w:tcW w:w="4412" w:type="dxa"/>
            <w:gridSpan w:val="4"/>
            <w:tcBorders>
              <w:top w:val="single" w:sz="4" w:space="0" w:color="000000"/>
              <w:left w:val="single" w:sz="4" w:space="0" w:color="000000"/>
              <w:bottom w:val="single" w:sz="4" w:space="0" w:color="000000"/>
              <w:right w:val="single" w:sz="4" w:space="0" w:color="000000"/>
            </w:tcBorders>
          </w:tcPr>
          <w:p w14:paraId="058FA6A9"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&lt;treatment&gt;. &lt;duration&gt;, &lt;number randomized&gt;</w:t>
            </w:r>
          </w:p>
        </w:tc>
      </w:tr>
      <w:tr w:rsidR="00360B7A" w:rsidRPr="00F70C8B" w14:paraId="21CDD453" w14:textId="77777777" w:rsidTr="00746A17">
        <w:trPr>
          <w:trHeight w:hRule="exact" w:val="561"/>
        </w:trPr>
        <w:tc>
          <w:tcPr>
            <w:tcW w:w="2165" w:type="dxa"/>
            <w:gridSpan w:val="2"/>
            <w:vMerge/>
            <w:tcBorders>
              <w:top w:val="single" w:sz="4" w:space="0" w:color="000000"/>
              <w:left w:val="single" w:sz="4" w:space="0" w:color="000000"/>
              <w:bottom w:val="single" w:sz="4" w:space="0" w:color="000000"/>
              <w:right w:val="single" w:sz="4" w:space="0" w:color="000000"/>
            </w:tcBorders>
          </w:tcPr>
          <w:p w14:paraId="631156FB" w14:textId="77777777" w:rsidR="00360B7A" w:rsidRPr="00F70C8B" w:rsidRDefault="00360B7A" w:rsidP="00FA2055">
            <w:pPr>
              <w:spacing w:before="60" w:after="60" w:line="240" w:lineRule="auto"/>
              <w:ind w:left="30"/>
              <w:rPr>
                <w:rFonts w:ascii="Verdana" w:hAnsi="Verdana"/>
                <w:sz w:val="18"/>
                <w:szCs w:val="18"/>
              </w:rPr>
            </w:pPr>
          </w:p>
        </w:tc>
        <w:tc>
          <w:tcPr>
            <w:tcW w:w="2876" w:type="dxa"/>
            <w:gridSpan w:val="4"/>
            <w:tcBorders>
              <w:top w:val="single" w:sz="4" w:space="0" w:color="000000"/>
              <w:left w:val="single" w:sz="4" w:space="0" w:color="000000"/>
              <w:bottom w:val="single" w:sz="4" w:space="0" w:color="000000"/>
              <w:right w:val="single" w:sz="4" w:space="0" w:color="000000"/>
            </w:tcBorders>
          </w:tcPr>
          <w:p w14:paraId="2B42D8D7"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&lt;group descriptor&gt;</w:t>
            </w:r>
          </w:p>
        </w:tc>
        <w:tc>
          <w:tcPr>
            <w:tcW w:w="4412" w:type="dxa"/>
            <w:gridSpan w:val="4"/>
            <w:tcBorders>
              <w:top w:val="single" w:sz="4" w:space="0" w:color="000000"/>
              <w:left w:val="single" w:sz="4" w:space="0" w:color="000000"/>
              <w:bottom w:val="single" w:sz="4" w:space="0" w:color="000000"/>
              <w:right w:val="single" w:sz="4" w:space="0" w:color="000000"/>
            </w:tcBorders>
          </w:tcPr>
          <w:p w14:paraId="3E857B09"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&lt;treatment&gt;. &lt;duration&gt;, &lt;number randomized&gt;</w:t>
            </w:r>
          </w:p>
        </w:tc>
      </w:tr>
      <w:tr w:rsidR="00360B7A" w:rsidRPr="00F70C8B" w14:paraId="3D4B3F88" w14:textId="77777777" w:rsidTr="00746A17">
        <w:trPr>
          <w:trHeight w:hRule="exact" w:val="569"/>
        </w:trPr>
        <w:tc>
          <w:tcPr>
            <w:tcW w:w="2165" w:type="dxa"/>
            <w:gridSpan w:val="2"/>
            <w:vMerge/>
            <w:tcBorders>
              <w:top w:val="single" w:sz="4" w:space="0" w:color="000000"/>
              <w:left w:val="single" w:sz="4" w:space="0" w:color="000000"/>
              <w:bottom w:val="single" w:sz="4" w:space="0" w:color="000000"/>
              <w:right w:val="single" w:sz="4" w:space="0" w:color="000000"/>
            </w:tcBorders>
          </w:tcPr>
          <w:p w14:paraId="705735A3" w14:textId="77777777" w:rsidR="00360B7A" w:rsidRPr="00F70C8B" w:rsidRDefault="00360B7A" w:rsidP="00FA2055">
            <w:pPr>
              <w:spacing w:before="60" w:after="60" w:line="240" w:lineRule="auto"/>
              <w:ind w:left="30"/>
              <w:rPr>
                <w:rFonts w:ascii="Verdana" w:hAnsi="Verdana"/>
                <w:sz w:val="18"/>
                <w:szCs w:val="18"/>
              </w:rPr>
            </w:pPr>
          </w:p>
        </w:tc>
        <w:tc>
          <w:tcPr>
            <w:tcW w:w="2876" w:type="dxa"/>
            <w:gridSpan w:val="4"/>
            <w:tcBorders>
              <w:top w:val="single" w:sz="4" w:space="0" w:color="000000"/>
              <w:left w:val="single" w:sz="4" w:space="0" w:color="000000"/>
              <w:bottom w:val="single" w:sz="4" w:space="0" w:color="000000"/>
              <w:right w:val="single" w:sz="4" w:space="0" w:color="000000"/>
            </w:tcBorders>
          </w:tcPr>
          <w:p w14:paraId="5CB1A4FA"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&lt;group descriptor&gt;</w:t>
            </w:r>
          </w:p>
        </w:tc>
        <w:tc>
          <w:tcPr>
            <w:tcW w:w="4412" w:type="dxa"/>
            <w:gridSpan w:val="4"/>
            <w:tcBorders>
              <w:top w:val="single" w:sz="4" w:space="0" w:color="000000"/>
              <w:left w:val="single" w:sz="4" w:space="0" w:color="000000"/>
              <w:bottom w:val="single" w:sz="4" w:space="0" w:color="000000"/>
              <w:right w:val="single" w:sz="4" w:space="0" w:color="000000"/>
            </w:tcBorders>
          </w:tcPr>
          <w:p w14:paraId="2612E0EA"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&lt;treatment&gt;. &lt;duration&gt;, &lt;number randomized&gt;</w:t>
            </w:r>
          </w:p>
        </w:tc>
      </w:tr>
      <w:tr w:rsidR="00360B7A" w:rsidRPr="00F70C8B" w14:paraId="6F31636C" w14:textId="77777777" w:rsidTr="0067457D">
        <w:trPr>
          <w:trHeight w:hRule="exact" w:val="1701"/>
        </w:trPr>
        <w:tc>
          <w:tcPr>
            <w:tcW w:w="2165" w:type="dxa"/>
            <w:gridSpan w:val="2"/>
            <w:vMerge w:val="restart"/>
            <w:tcBorders>
              <w:top w:val="single" w:sz="4" w:space="0" w:color="000000"/>
              <w:left w:val="single" w:sz="4" w:space="0" w:color="000000"/>
              <w:bottom w:val="single" w:sz="4" w:space="0" w:color="000000"/>
              <w:right w:val="single" w:sz="4" w:space="0" w:color="000000"/>
            </w:tcBorders>
          </w:tcPr>
          <w:p w14:paraId="0AD12C09"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Endpoints and definitions</w:t>
            </w:r>
          </w:p>
          <w:p w14:paraId="159310C4" w14:textId="77777777" w:rsidR="0067457D" w:rsidRPr="0067457D" w:rsidRDefault="00360B7A" w:rsidP="00FA2055">
            <w:pPr>
              <w:spacing w:before="60" w:after="60" w:line="240" w:lineRule="auto"/>
              <w:ind w:left="30"/>
              <w:rPr>
                <w:rFonts w:ascii="Verdana" w:hAnsi="Verdana"/>
                <w:i/>
                <w:iCs/>
                <w:color w:val="339966"/>
                <w:sz w:val="18"/>
                <w:szCs w:val="18"/>
              </w:rPr>
            </w:pPr>
            <w:r w:rsidRPr="00F70C8B">
              <w:rPr>
                <w:rFonts w:ascii="Verdana" w:hAnsi="Verdana"/>
                <w:i/>
                <w:iCs/>
                <w:color w:val="339966"/>
                <w:sz w:val="18"/>
                <w:szCs w:val="18"/>
              </w:rPr>
              <w:t>{add as many rows as needed to describe the endpoints; for the secondary endpoints</w:t>
            </w:r>
            <w:r w:rsidRPr="00F70C8B">
              <w:rPr>
                <w:rFonts w:ascii="Verdana" w:hAnsi="Verdana"/>
                <w:i/>
                <w:iCs/>
                <w:sz w:val="18"/>
                <w:szCs w:val="18"/>
              </w:rPr>
              <w:t xml:space="preserve"> </w:t>
            </w:r>
            <w:r w:rsidRPr="00F70C8B">
              <w:rPr>
                <w:rFonts w:ascii="Verdana" w:hAnsi="Verdana"/>
                <w:i/>
                <w:iCs/>
                <w:color w:val="339966"/>
                <w:sz w:val="18"/>
                <w:szCs w:val="18"/>
              </w:rPr>
              <w:t>select the ones considered most relevant and reported in the results section}</w:t>
            </w:r>
          </w:p>
        </w:tc>
        <w:tc>
          <w:tcPr>
            <w:tcW w:w="1527" w:type="dxa"/>
            <w:tcBorders>
              <w:top w:val="single" w:sz="4" w:space="0" w:color="000000"/>
              <w:left w:val="single" w:sz="4" w:space="0" w:color="000000"/>
              <w:bottom w:val="single" w:sz="4" w:space="0" w:color="000000"/>
              <w:right w:val="single" w:sz="4" w:space="0" w:color="000000"/>
            </w:tcBorders>
          </w:tcPr>
          <w:p w14:paraId="45F6EB38"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&lt;Co-&gt;Primary endpoint</w:t>
            </w:r>
          </w:p>
          <w:p w14:paraId="2CAAB024" w14:textId="77777777" w:rsidR="00F70C8B" w:rsidRPr="00F70C8B" w:rsidRDefault="00F70C8B" w:rsidP="00FA2055">
            <w:pPr>
              <w:spacing w:before="60" w:after="60" w:line="240" w:lineRule="auto"/>
              <w:ind w:left="30"/>
              <w:rPr>
                <w:rFonts w:ascii="Verdana" w:hAnsi="Verdana"/>
                <w:sz w:val="18"/>
                <w:szCs w:val="18"/>
              </w:rPr>
            </w:pPr>
          </w:p>
        </w:tc>
        <w:tc>
          <w:tcPr>
            <w:tcW w:w="1349" w:type="dxa"/>
            <w:gridSpan w:val="3"/>
            <w:tcBorders>
              <w:top w:val="single" w:sz="4" w:space="0" w:color="000000"/>
              <w:left w:val="single" w:sz="4" w:space="0" w:color="000000"/>
              <w:bottom w:val="single" w:sz="4" w:space="0" w:color="000000"/>
              <w:right w:val="single" w:sz="4" w:space="0" w:color="000000"/>
            </w:tcBorders>
          </w:tcPr>
          <w:p w14:paraId="2B342507"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&lt;label&gt;</w:t>
            </w:r>
          </w:p>
          <w:p w14:paraId="0A7D501E" w14:textId="77777777" w:rsidR="0067457D" w:rsidRPr="0067457D" w:rsidRDefault="00360B7A" w:rsidP="00FA2055">
            <w:pPr>
              <w:spacing w:before="60" w:after="60" w:line="240" w:lineRule="auto"/>
              <w:ind w:left="30"/>
              <w:rPr>
                <w:rFonts w:ascii="Verdana" w:hAnsi="Verdana"/>
                <w:i/>
                <w:iCs/>
                <w:color w:val="339966"/>
                <w:sz w:val="18"/>
                <w:szCs w:val="18"/>
              </w:rPr>
            </w:pPr>
            <w:r w:rsidRPr="00F70C8B">
              <w:rPr>
                <w:rFonts w:ascii="Verdana" w:hAnsi="Verdana"/>
                <w:i/>
                <w:iCs/>
                <w:color w:val="339966"/>
                <w:sz w:val="18"/>
                <w:szCs w:val="18"/>
              </w:rPr>
              <w:t>{generate abbreviation for use later in the table of the results section}</w:t>
            </w:r>
          </w:p>
        </w:tc>
        <w:tc>
          <w:tcPr>
            <w:tcW w:w="4412" w:type="dxa"/>
            <w:gridSpan w:val="4"/>
            <w:tcBorders>
              <w:top w:val="single" w:sz="4" w:space="0" w:color="000000"/>
              <w:left w:val="single" w:sz="4" w:space="0" w:color="000000"/>
              <w:bottom w:val="single" w:sz="4" w:space="0" w:color="000000"/>
              <w:right w:val="single" w:sz="4" w:space="0" w:color="000000"/>
            </w:tcBorders>
          </w:tcPr>
          <w:p w14:paraId="047748D2"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 xml:space="preserve">&lt;free text&gt; </w:t>
            </w:r>
            <w:r w:rsidRPr="00F70C8B">
              <w:rPr>
                <w:rFonts w:ascii="Verdana" w:hAnsi="Verdana"/>
                <w:i/>
                <w:iCs/>
                <w:color w:val="339966"/>
                <w:sz w:val="18"/>
                <w:szCs w:val="18"/>
              </w:rPr>
              <w:t>{provide brief description}</w:t>
            </w:r>
          </w:p>
        </w:tc>
      </w:tr>
      <w:tr w:rsidR="00360B7A" w:rsidRPr="00F70C8B" w14:paraId="531C0DE8" w14:textId="77777777" w:rsidTr="0067457D">
        <w:trPr>
          <w:trHeight w:hRule="exact" w:val="1162"/>
        </w:trPr>
        <w:tc>
          <w:tcPr>
            <w:tcW w:w="2165" w:type="dxa"/>
            <w:gridSpan w:val="2"/>
            <w:vMerge/>
            <w:tcBorders>
              <w:top w:val="single" w:sz="4" w:space="0" w:color="000000"/>
              <w:left w:val="single" w:sz="4" w:space="0" w:color="000000"/>
              <w:bottom w:val="single" w:sz="4" w:space="0" w:color="000000"/>
              <w:right w:val="single" w:sz="4" w:space="0" w:color="000000"/>
            </w:tcBorders>
          </w:tcPr>
          <w:p w14:paraId="54C01CD8" w14:textId="77777777" w:rsidR="00360B7A" w:rsidRPr="00F70C8B" w:rsidRDefault="00360B7A" w:rsidP="00FA2055">
            <w:pPr>
              <w:spacing w:before="60" w:after="60" w:line="240" w:lineRule="auto"/>
              <w:ind w:left="30"/>
              <w:rPr>
                <w:rFonts w:ascii="Verdana" w:hAnsi="Verdana"/>
                <w:sz w:val="18"/>
                <w:szCs w:val="18"/>
              </w:rPr>
            </w:pPr>
          </w:p>
        </w:tc>
        <w:tc>
          <w:tcPr>
            <w:tcW w:w="1527" w:type="dxa"/>
            <w:tcBorders>
              <w:top w:val="single" w:sz="4" w:space="0" w:color="000000"/>
              <w:left w:val="single" w:sz="4" w:space="0" w:color="000000"/>
              <w:bottom w:val="single" w:sz="4" w:space="0" w:color="000000"/>
              <w:right w:val="single" w:sz="4" w:space="0" w:color="000000"/>
            </w:tcBorders>
          </w:tcPr>
          <w:p w14:paraId="691F78FC"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&lt;Secondary&gt;</w:t>
            </w:r>
          </w:p>
          <w:p w14:paraId="777158AD"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&lt;other: specify&gt; endpoint</w:t>
            </w:r>
          </w:p>
        </w:tc>
        <w:tc>
          <w:tcPr>
            <w:tcW w:w="1349" w:type="dxa"/>
            <w:gridSpan w:val="3"/>
            <w:tcBorders>
              <w:top w:val="single" w:sz="4" w:space="0" w:color="000000"/>
              <w:left w:val="single" w:sz="4" w:space="0" w:color="000000"/>
              <w:bottom w:val="single" w:sz="4" w:space="0" w:color="000000"/>
              <w:right w:val="single" w:sz="4" w:space="0" w:color="000000"/>
            </w:tcBorders>
          </w:tcPr>
          <w:p w14:paraId="5263CBB9"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&lt;label&gt;</w:t>
            </w:r>
          </w:p>
        </w:tc>
        <w:tc>
          <w:tcPr>
            <w:tcW w:w="4412" w:type="dxa"/>
            <w:gridSpan w:val="4"/>
            <w:tcBorders>
              <w:top w:val="single" w:sz="4" w:space="0" w:color="000000"/>
              <w:left w:val="single" w:sz="4" w:space="0" w:color="000000"/>
              <w:bottom w:val="single" w:sz="4" w:space="0" w:color="000000"/>
              <w:right w:val="single" w:sz="4" w:space="0" w:color="000000"/>
            </w:tcBorders>
          </w:tcPr>
          <w:p w14:paraId="598B612E"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 xml:space="preserve">&lt;free text&gt; </w:t>
            </w:r>
            <w:r w:rsidRPr="00F70C8B">
              <w:rPr>
                <w:rFonts w:ascii="Verdana" w:hAnsi="Verdana"/>
                <w:i/>
                <w:iCs/>
                <w:color w:val="339966"/>
                <w:sz w:val="18"/>
                <w:szCs w:val="18"/>
              </w:rPr>
              <w:t>{provide brief description}</w:t>
            </w:r>
          </w:p>
        </w:tc>
      </w:tr>
      <w:tr w:rsidR="00360B7A" w:rsidRPr="00F70C8B" w14:paraId="63AC6F01" w14:textId="77777777" w:rsidTr="0067457D">
        <w:trPr>
          <w:trHeight w:hRule="exact" w:val="1120"/>
        </w:trPr>
        <w:tc>
          <w:tcPr>
            <w:tcW w:w="2165" w:type="dxa"/>
            <w:gridSpan w:val="2"/>
            <w:vMerge/>
            <w:tcBorders>
              <w:top w:val="single" w:sz="4" w:space="0" w:color="000000"/>
              <w:left w:val="single" w:sz="4" w:space="0" w:color="000000"/>
              <w:bottom w:val="single" w:sz="4" w:space="0" w:color="000000"/>
              <w:right w:val="single" w:sz="4" w:space="0" w:color="000000"/>
            </w:tcBorders>
          </w:tcPr>
          <w:p w14:paraId="764E6235" w14:textId="77777777" w:rsidR="00360B7A" w:rsidRPr="00F70C8B" w:rsidRDefault="00360B7A" w:rsidP="00FA2055">
            <w:pPr>
              <w:spacing w:before="60" w:after="60" w:line="240" w:lineRule="auto"/>
              <w:ind w:left="30"/>
              <w:rPr>
                <w:rFonts w:ascii="Verdana" w:hAnsi="Verdana"/>
                <w:sz w:val="18"/>
                <w:szCs w:val="18"/>
              </w:rPr>
            </w:pPr>
          </w:p>
        </w:tc>
        <w:tc>
          <w:tcPr>
            <w:tcW w:w="1527" w:type="dxa"/>
            <w:tcBorders>
              <w:top w:val="single" w:sz="4" w:space="0" w:color="000000"/>
              <w:left w:val="single" w:sz="4" w:space="0" w:color="000000"/>
              <w:bottom w:val="single" w:sz="4" w:space="0" w:color="000000"/>
              <w:right w:val="single" w:sz="4" w:space="0" w:color="000000"/>
            </w:tcBorders>
          </w:tcPr>
          <w:p w14:paraId="381A7ECB"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&lt;Secondary&gt;</w:t>
            </w:r>
          </w:p>
          <w:p w14:paraId="6B7F0F2E"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&lt;other: specify&gt; endpoint</w:t>
            </w:r>
          </w:p>
        </w:tc>
        <w:tc>
          <w:tcPr>
            <w:tcW w:w="1349" w:type="dxa"/>
            <w:gridSpan w:val="3"/>
            <w:tcBorders>
              <w:top w:val="single" w:sz="4" w:space="0" w:color="000000"/>
              <w:left w:val="single" w:sz="4" w:space="0" w:color="000000"/>
              <w:bottom w:val="single" w:sz="4" w:space="0" w:color="000000"/>
              <w:right w:val="single" w:sz="4" w:space="0" w:color="000000"/>
            </w:tcBorders>
          </w:tcPr>
          <w:p w14:paraId="047644F6"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&lt;label&gt;</w:t>
            </w:r>
          </w:p>
        </w:tc>
        <w:tc>
          <w:tcPr>
            <w:tcW w:w="4412" w:type="dxa"/>
            <w:gridSpan w:val="4"/>
            <w:tcBorders>
              <w:top w:val="single" w:sz="4" w:space="0" w:color="000000"/>
              <w:left w:val="single" w:sz="4" w:space="0" w:color="000000"/>
              <w:bottom w:val="single" w:sz="4" w:space="0" w:color="000000"/>
              <w:right w:val="single" w:sz="4" w:space="0" w:color="000000"/>
            </w:tcBorders>
          </w:tcPr>
          <w:p w14:paraId="48403E8C"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 xml:space="preserve">&lt;free text&gt; </w:t>
            </w:r>
            <w:r w:rsidRPr="00F70C8B">
              <w:rPr>
                <w:rFonts w:ascii="Verdana" w:hAnsi="Verdana"/>
                <w:i/>
                <w:iCs/>
                <w:color w:val="339966"/>
                <w:sz w:val="18"/>
                <w:szCs w:val="18"/>
              </w:rPr>
              <w:t>{provide brief description}</w:t>
            </w:r>
          </w:p>
        </w:tc>
      </w:tr>
      <w:tr w:rsidR="00360B7A" w:rsidRPr="00F70C8B" w14:paraId="12B8C00D" w14:textId="77777777" w:rsidTr="008B6E0A">
        <w:trPr>
          <w:trHeight w:hRule="exact" w:val="324"/>
        </w:trPr>
        <w:tc>
          <w:tcPr>
            <w:tcW w:w="2165" w:type="dxa"/>
            <w:gridSpan w:val="2"/>
            <w:tcBorders>
              <w:top w:val="single" w:sz="4" w:space="0" w:color="000000"/>
              <w:left w:val="single" w:sz="4" w:space="0" w:color="000000"/>
              <w:bottom w:val="single" w:sz="4" w:space="0" w:color="000000"/>
              <w:right w:val="single" w:sz="4" w:space="0" w:color="000000"/>
            </w:tcBorders>
          </w:tcPr>
          <w:p w14:paraId="692B53A6"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Database lock</w:t>
            </w:r>
          </w:p>
        </w:tc>
        <w:tc>
          <w:tcPr>
            <w:tcW w:w="7288" w:type="dxa"/>
            <w:gridSpan w:val="8"/>
            <w:tcBorders>
              <w:top w:val="single" w:sz="4" w:space="0" w:color="000000"/>
              <w:left w:val="single" w:sz="4" w:space="0" w:color="000000"/>
              <w:bottom w:val="single" w:sz="4" w:space="0" w:color="000000"/>
              <w:right w:val="single" w:sz="4" w:space="0" w:color="000000"/>
            </w:tcBorders>
          </w:tcPr>
          <w:p w14:paraId="3E3502C9"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&lt;date&gt;</w:t>
            </w:r>
          </w:p>
        </w:tc>
      </w:tr>
      <w:tr w:rsidR="00360B7A" w:rsidRPr="00F70C8B" w14:paraId="7F4FBD95" w14:textId="77777777" w:rsidTr="0067457D">
        <w:trPr>
          <w:trHeight w:hRule="exact" w:val="837"/>
        </w:trPr>
        <w:tc>
          <w:tcPr>
            <w:tcW w:w="9453" w:type="dxa"/>
            <w:gridSpan w:val="10"/>
            <w:tcBorders>
              <w:top w:val="single" w:sz="4" w:space="0" w:color="000000"/>
              <w:left w:val="single" w:sz="4" w:space="0" w:color="000000"/>
              <w:bottom w:val="single" w:sz="4" w:space="0" w:color="000000"/>
              <w:right w:val="single" w:sz="4" w:space="0" w:color="000000"/>
            </w:tcBorders>
          </w:tcPr>
          <w:p w14:paraId="54AC5CD5"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b/>
                <w:bCs/>
                <w:sz w:val="18"/>
                <w:szCs w:val="18"/>
                <w:u w:val="thick"/>
              </w:rPr>
              <w:t>Results and Analysis</w:t>
            </w:r>
          </w:p>
          <w:p w14:paraId="7372345D" w14:textId="77777777" w:rsidR="00360B7A" w:rsidRPr="00F70C8B" w:rsidRDefault="00360B7A" w:rsidP="00FA2055">
            <w:pPr>
              <w:spacing w:before="60" w:after="60" w:line="240" w:lineRule="auto"/>
              <w:ind w:left="30"/>
              <w:rPr>
                <w:rFonts w:ascii="Verdana" w:hAnsi="Verdana"/>
                <w:sz w:val="18"/>
                <w:szCs w:val="18"/>
              </w:rPr>
            </w:pPr>
            <w:r w:rsidRPr="0067457D">
              <w:rPr>
                <w:rFonts w:ascii="Verdana" w:hAnsi="Verdana"/>
                <w:i/>
                <w:iCs/>
                <w:color w:val="339966"/>
                <w:sz w:val="18"/>
                <w:szCs w:val="18"/>
              </w:rPr>
              <w:t>{present the result separate for each analysis that is considered relevant for the conclusion on the trial; in any case the pre-specified primary analysis should be presented}</w:t>
            </w:r>
          </w:p>
        </w:tc>
      </w:tr>
      <w:tr w:rsidR="00360B7A" w:rsidRPr="00F70C8B" w14:paraId="6BC23AC8" w14:textId="77777777" w:rsidTr="00FA2055">
        <w:trPr>
          <w:trHeight w:hRule="exact" w:val="424"/>
        </w:trPr>
        <w:tc>
          <w:tcPr>
            <w:tcW w:w="2156" w:type="dxa"/>
            <w:tcBorders>
              <w:top w:val="single" w:sz="4" w:space="0" w:color="000000"/>
              <w:left w:val="single" w:sz="4" w:space="0" w:color="000000"/>
              <w:bottom w:val="single" w:sz="4" w:space="0" w:color="000000"/>
              <w:right w:val="single" w:sz="4" w:space="0" w:color="000000"/>
            </w:tcBorders>
            <w:vAlign w:val="center"/>
          </w:tcPr>
          <w:p w14:paraId="3128E940"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b/>
                <w:bCs/>
                <w:sz w:val="18"/>
                <w:szCs w:val="18"/>
              </w:rPr>
              <w:t>Analysis description</w:t>
            </w:r>
          </w:p>
        </w:tc>
        <w:tc>
          <w:tcPr>
            <w:tcW w:w="7297" w:type="dxa"/>
            <w:gridSpan w:val="9"/>
            <w:tcBorders>
              <w:top w:val="single" w:sz="4" w:space="0" w:color="000000"/>
              <w:left w:val="single" w:sz="4" w:space="0" w:color="000000"/>
              <w:bottom w:val="single" w:sz="4" w:space="0" w:color="000000"/>
              <w:right w:val="single" w:sz="4" w:space="0" w:color="000000"/>
            </w:tcBorders>
            <w:vAlign w:val="center"/>
          </w:tcPr>
          <w:p w14:paraId="09891A4A"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b/>
                <w:bCs/>
                <w:sz w:val="18"/>
                <w:szCs w:val="18"/>
              </w:rPr>
              <w:t>Primary Analysis</w:t>
            </w:r>
          </w:p>
        </w:tc>
      </w:tr>
      <w:tr w:rsidR="00360B7A" w:rsidRPr="00F70C8B" w14:paraId="39F2396B" w14:textId="77777777" w:rsidTr="00FA2055">
        <w:trPr>
          <w:trHeight w:hRule="exact" w:val="854"/>
        </w:trPr>
        <w:tc>
          <w:tcPr>
            <w:tcW w:w="2156" w:type="dxa"/>
            <w:tcBorders>
              <w:top w:val="single" w:sz="4" w:space="0" w:color="000000"/>
              <w:left w:val="single" w:sz="4" w:space="0" w:color="000000"/>
              <w:bottom w:val="single" w:sz="4" w:space="0" w:color="000000"/>
              <w:right w:val="single" w:sz="4" w:space="0" w:color="000000"/>
            </w:tcBorders>
          </w:tcPr>
          <w:p w14:paraId="155609D0"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Analysis population and time point description</w:t>
            </w:r>
          </w:p>
        </w:tc>
        <w:tc>
          <w:tcPr>
            <w:tcW w:w="7297" w:type="dxa"/>
            <w:gridSpan w:val="9"/>
            <w:tcBorders>
              <w:top w:val="single" w:sz="4" w:space="0" w:color="000000"/>
              <w:left w:val="single" w:sz="4" w:space="0" w:color="000000"/>
              <w:bottom w:val="single" w:sz="4" w:space="0" w:color="000000"/>
              <w:right w:val="single" w:sz="4" w:space="0" w:color="000000"/>
            </w:tcBorders>
          </w:tcPr>
          <w:p w14:paraId="20C32D7B"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&lt;Intent to treat&gt; &lt;Per protocol&gt; &lt;other: specify&gt;</w:t>
            </w:r>
          </w:p>
          <w:p w14:paraId="7AB49502" w14:textId="77777777" w:rsidR="00360B7A" w:rsidRPr="00F70C8B" w:rsidRDefault="00360B7A" w:rsidP="00944E3D">
            <w:pPr>
              <w:spacing w:before="60" w:after="60" w:line="240" w:lineRule="auto"/>
              <w:ind w:left="30" w:right="67"/>
              <w:rPr>
                <w:rFonts w:ascii="Verdana" w:hAnsi="Verdana"/>
                <w:sz w:val="18"/>
                <w:szCs w:val="18"/>
              </w:rPr>
            </w:pPr>
            <w:r w:rsidRPr="0067457D">
              <w:rPr>
                <w:rFonts w:ascii="Verdana" w:hAnsi="Verdana"/>
                <w:i/>
                <w:iCs/>
                <w:color w:val="339966"/>
                <w:sz w:val="18"/>
                <w:szCs w:val="18"/>
              </w:rPr>
              <w:t>{consider adding a brief description of the definition of the population}</w:t>
            </w:r>
          </w:p>
          <w:p w14:paraId="7CC558F2"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&lt;time point&gt;</w:t>
            </w:r>
          </w:p>
        </w:tc>
      </w:tr>
      <w:tr w:rsidR="00360B7A" w:rsidRPr="00F70C8B" w14:paraId="3455A402" w14:textId="77777777" w:rsidTr="00FA2055">
        <w:trPr>
          <w:trHeight w:hRule="exact" w:val="886"/>
        </w:trPr>
        <w:tc>
          <w:tcPr>
            <w:tcW w:w="2156" w:type="dxa"/>
            <w:vMerge w:val="restart"/>
            <w:tcBorders>
              <w:top w:val="single" w:sz="4" w:space="0" w:color="000000"/>
              <w:left w:val="single" w:sz="4" w:space="0" w:color="000000"/>
              <w:bottom w:val="single" w:sz="4" w:space="0" w:color="000000"/>
              <w:right w:val="single" w:sz="4" w:space="0" w:color="000000"/>
            </w:tcBorders>
          </w:tcPr>
          <w:p w14:paraId="1C91A14E"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Descriptive statistics and estimate variability</w:t>
            </w:r>
          </w:p>
        </w:tc>
        <w:tc>
          <w:tcPr>
            <w:tcW w:w="1896" w:type="dxa"/>
            <w:gridSpan w:val="3"/>
            <w:tcBorders>
              <w:top w:val="single" w:sz="4" w:space="0" w:color="000000"/>
              <w:left w:val="single" w:sz="4" w:space="0" w:color="000000"/>
              <w:bottom w:val="single" w:sz="4" w:space="0" w:color="000000"/>
              <w:right w:val="single" w:sz="4" w:space="0" w:color="000000"/>
            </w:tcBorders>
          </w:tcPr>
          <w:p w14:paraId="19E5E23D"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Treatment group</w:t>
            </w:r>
          </w:p>
        </w:tc>
        <w:tc>
          <w:tcPr>
            <w:tcW w:w="1801" w:type="dxa"/>
            <w:gridSpan w:val="3"/>
            <w:tcBorders>
              <w:top w:val="single" w:sz="4" w:space="0" w:color="000000"/>
              <w:left w:val="single" w:sz="4" w:space="0" w:color="000000"/>
              <w:bottom w:val="single" w:sz="4" w:space="0" w:color="000000"/>
              <w:right w:val="single" w:sz="4" w:space="0" w:color="000000"/>
            </w:tcBorders>
          </w:tcPr>
          <w:p w14:paraId="2324FAC7"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&lt;group</w:t>
            </w:r>
            <w:r w:rsidR="00944E3D">
              <w:rPr>
                <w:rFonts w:ascii="Verdana" w:hAnsi="Verdana"/>
                <w:sz w:val="18"/>
                <w:szCs w:val="18"/>
              </w:rPr>
              <w:t xml:space="preserve"> d</w:t>
            </w:r>
            <w:r w:rsidRPr="00F70C8B">
              <w:rPr>
                <w:rFonts w:ascii="Verdana" w:hAnsi="Verdana"/>
                <w:sz w:val="18"/>
                <w:szCs w:val="18"/>
              </w:rPr>
              <w:t>escriptor&gt;</w:t>
            </w:r>
          </w:p>
          <w:p w14:paraId="5CB57C1C"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i/>
                <w:iCs/>
                <w:sz w:val="18"/>
                <w:szCs w:val="18"/>
              </w:rPr>
              <w:t>{as per above terminology}</w:t>
            </w:r>
          </w:p>
        </w:tc>
        <w:tc>
          <w:tcPr>
            <w:tcW w:w="1800" w:type="dxa"/>
            <w:gridSpan w:val="2"/>
            <w:tcBorders>
              <w:top w:val="single" w:sz="4" w:space="0" w:color="000000"/>
              <w:left w:val="single" w:sz="4" w:space="0" w:color="000000"/>
              <w:bottom w:val="single" w:sz="4" w:space="0" w:color="000000"/>
              <w:right w:val="single" w:sz="4" w:space="0" w:color="000000"/>
            </w:tcBorders>
          </w:tcPr>
          <w:p w14:paraId="39671384"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&lt;group descriptor&gt;</w:t>
            </w:r>
          </w:p>
          <w:p w14:paraId="42648485"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i/>
                <w:iCs/>
                <w:sz w:val="18"/>
                <w:szCs w:val="18"/>
              </w:rPr>
              <w:t>{as per above terminology}</w:t>
            </w:r>
          </w:p>
        </w:tc>
        <w:tc>
          <w:tcPr>
            <w:tcW w:w="1800" w:type="dxa"/>
            <w:tcBorders>
              <w:top w:val="single" w:sz="4" w:space="0" w:color="000000"/>
              <w:left w:val="single" w:sz="4" w:space="0" w:color="000000"/>
              <w:bottom w:val="single" w:sz="4" w:space="0" w:color="000000"/>
              <w:right w:val="single" w:sz="4" w:space="0" w:color="000000"/>
            </w:tcBorders>
          </w:tcPr>
          <w:p w14:paraId="253CCCCB"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&lt;group descriptor&gt;</w:t>
            </w:r>
          </w:p>
          <w:p w14:paraId="28893F7F"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i/>
                <w:iCs/>
                <w:sz w:val="18"/>
                <w:szCs w:val="18"/>
              </w:rPr>
              <w:t>{as per above terminology}</w:t>
            </w:r>
          </w:p>
        </w:tc>
      </w:tr>
      <w:tr w:rsidR="00360B7A" w:rsidRPr="00F70C8B" w14:paraId="7A7620B2" w14:textId="77777777" w:rsidTr="00FA2055">
        <w:trPr>
          <w:trHeight w:hRule="exact" w:val="449"/>
        </w:trPr>
        <w:tc>
          <w:tcPr>
            <w:tcW w:w="2156" w:type="dxa"/>
            <w:vMerge/>
            <w:tcBorders>
              <w:top w:val="single" w:sz="4" w:space="0" w:color="000000"/>
              <w:left w:val="single" w:sz="4" w:space="0" w:color="000000"/>
              <w:bottom w:val="single" w:sz="4" w:space="0" w:color="000000"/>
              <w:right w:val="single" w:sz="4" w:space="0" w:color="000000"/>
            </w:tcBorders>
          </w:tcPr>
          <w:p w14:paraId="5481B565" w14:textId="77777777" w:rsidR="00360B7A" w:rsidRPr="00F70C8B" w:rsidRDefault="00360B7A" w:rsidP="00FA2055">
            <w:pPr>
              <w:spacing w:before="60" w:after="60" w:line="240" w:lineRule="auto"/>
              <w:ind w:left="30"/>
              <w:rPr>
                <w:rFonts w:ascii="Verdana" w:hAnsi="Verdana"/>
                <w:sz w:val="18"/>
                <w:szCs w:val="18"/>
              </w:rPr>
            </w:pPr>
          </w:p>
        </w:tc>
        <w:tc>
          <w:tcPr>
            <w:tcW w:w="1896" w:type="dxa"/>
            <w:gridSpan w:val="3"/>
            <w:tcBorders>
              <w:top w:val="single" w:sz="4" w:space="0" w:color="000000"/>
              <w:left w:val="single" w:sz="4" w:space="0" w:color="000000"/>
              <w:bottom w:val="single" w:sz="4" w:space="0" w:color="000000"/>
              <w:right w:val="single" w:sz="4" w:space="0" w:color="000000"/>
            </w:tcBorders>
          </w:tcPr>
          <w:p w14:paraId="0F18C746"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Number of subject</w:t>
            </w:r>
          </w:p>
        </w:tc>
        <w:tc>
          <w:tcPr>
            <w:tcW w:w="1801" w:type="dxa"/>
            <w:gridSpan w:val="3"/>
            <w:tcBorders>
              <w:top w:val="single" w:sz="4" w:space="0" w:color="000000"/>
              <w:left w:val="single" w:sz="4" w:space="0" w:color="000000"/>
              <w:bottom w:val="single" w:sz="4" w:space="0" w:color="000000"/>
              <w:right w:val="single" w:sz="4" w:space="0" w:color="000000"/>
            </w:tcBorders>
          </w:tcPr>
          <w:p w14:paraId="44A18B44"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&lt;n&gt;</w:t>
            </w:r>
          </w:p>
        </w:tc>
        <w:tc>
          <w:tcPr>
            <w:tcW w:w="1800" w:type="dxa"/>
            <w:gridSpan w:val="2"/>
            <w:tcBorders>
              <w:top w:val="single" w:sz="4" w:space="0" w:color="000000"/>
              <w:left w:val="single" w:sz="4" w:space="0" w:color="000000"/>
              <w:bottom w:val="single" w:sz="4" w:space="0" w:color="000000"/>
              <w:right w:val="single" w:sz="4" w:space="0" w:color="000000"/>
            </w:tcBorders>
          </w:tcPr>
          <w:p w14:paraId="04688A72"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&lt;n&gt;</w:t>
            </w:r>
          </w:p>
        </w:tc>
        <w:tc>
          <w:tcPr>
            <w:tcW w:w="1800" w:type="dxa"/>
            <w:tcBorders>
              <w:top w:val="single" w:sz="4" w:space="0" w:color="000000"/>
              <w:left w:val="single" w:sz="4" w:space="0" w:color="000000"/>
              <w:bottom w:val="single" w:sz="4" w:space="0" w:color="000000"/>
              <w:right w:val="single" w:sz="4" w:space="0" w:color="000000"/>
            </w:tcBorders>
          </w:tcPr>
          <w:p w14:paraId="3993E99E"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&lt;n&gt;</w:t>
            </w:r>
          </w:p>
        </w:tc>
      </w:tr>
      <w:tr w:rsidR="00360B7A" w:rsidRPr="00F70C8B" w14:paraId="3B3C2540" w14:textId="77777777" w:rsidTr="00944E3D">
        <w:trPr>
          <w:trHeight w:hRule="exact" w:val="1354"/>
        </w:trPr>
        <w:tc>
          <w:tcPr>
            <w:tcW w:w="2156" w:type="dxa"/>
            <w:vMerge/>
            <w:tcBorders>
              <w:top w:val="single" w:sz="4" w:space="0" w:color="000000"/>
              <w:left w:val="single" w:sz="4" w:space="0" w:color="000000"/>
              <w:bottom w:val="single" w:sz="4" w:space="0" w:color="000000"/>
              <w:right w:val="single" w:sz="4" w:space="0" w:color="000000"/>
            </w:tcBorders>
          </w:tcPr>
          <w:p w14:paraId="20D145C0" w14:textId="77777777" w:rsidR="00360B7A" w:rsidRPr="00F70C8B" w:rsidRDefault="00360B7A" w:rsidP="00FA2055">
            <w:pPr>
              <w:spacing w:before="60" w:after="60" w:line="240" w:lineRule="auto"/>
              <w:ind w:left="30"/>
              <w:rPr>
                <w:rFonts w:ascii="Verdana" w:hAnsi="Verdana"/>
                <w:sz w:val="18"/>
                <w:szCs w:val="18"/>
              </w:rPr>
            </w:pPr>
          </w:p>
        </w:tc>
        <w:tc>
          <w:tcPr>
            <w:tcW w:w="1896" w:type="dxa"/>
            <w:gridSpan w:val="3"/>
            <w:tcBorders>
              <w:top w:val="single" w:sz="4" w:space="0" w:color="000000"/>
              <w:left w:val="single" w:sz="4" w:space="0" w:color="000000"/>
              <w:bottom w:val="single" w:sz="4" w:space="0" w:color="000000"/>
              <w:right w:val="single" w:sz="4" w:space="0" w:color="000000"/>
            </w:tcBorders>
          </w:tcPr>
          <w:p w14:paraId="176D9E9C"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&lt;endpoint&gt;</w:t>
            </w:r>
          </w:p>
          <w:p w14:paraId="636A8190" w14:textId="77777777" w:rsidR="00360B7A" w:rsidRPr="00944E3D" w:rsidRDefault="00360B7A" w:rsidP="00944E3D">
            <w:pPr>
              <w:spacing w:before="60" w:after="60" w:line="240" w:lineRule="auto"/>
              <w:ind w:left="30" w:right="67"/>
              <w:rPr>
                <w:rFonts w:ascii="Verdana" w:hAnsi="Verdana"/>
                <w:i/>
                <w:iCs/>
                <w:color w:val="339966"/>
                <w:sz w:val="18"/>
                <w:szCs w:val="18"/>
              </w:rPr>
            </w:pPr>
            <w:r w:rsidRPr="00944E3D">
              <w:rPr>
                <w:rFonts w:ascii="Verdana" w:hAnsi="Verdana"/>
                <w:i/>
                <w:iCs/>
                <w:color w:val="339966"/>
                <w:sz w:val="18"/>
                <w:szCs w:val="18"/>
              </w:rPr>
              <w:t>{label as above}</w:t>
            </w:r>
          </w:p>
          <w:p w14:paraId="07F968AD"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(&lt;statistic&gt;)</w:t>
            </w:r>
          </w:p>
          <w:p w14:paraId="063175E4" w14:textId="77777777" w:rsidR="00360B7A" w:rsidRPr="00F70C8B" w:rsidRDefault="00360B7A" w:rsidP="00944E3D">
            <w:pPr>
              <w:spacing w:before="60" w:after="60" w:line="240" w:lineRule="auto"/>
              <w:ind w:left="30" w:right="67"/>
              <w:rPr>
                <w:rFonts w:ascii="Verdana" w:hAnsi="Verdana"/>
                <w:sz w:val="18"/>
                <w:szCs w:val="18"/>
              </w:rPr>
            </w:pPr>
            <w:r w:rsidRPr="00944E3D">
              <w:rPr>
                <w:rFonts w:ascii="Verdana" w:hAnsi="Verdana"/>
                <w:i/>
                <w:iCs/>
                <w:color w:val="339966"/>
                <w:sz w:val="18"/>
                <w:szCs w:val="18"/>
              </w:rPr>
              <w:t>{e.g. mean, median, etc}</w:t>
            </w:r>
          </w:p>
        </w:tc>
        <w:tc>
          <w:tcPr>
            <w:tcW w:w="1801" w:type="dxa"/>
            <w:gridSpan w:val="3"/>
            <w:tcBorders>
              <w:top w:val="single" w:sz="4" w:space="0" w:color="000000"/>
              <w:left w:val="single" w:sz="4" w:space="0" w:color="000000"/>
              <w:bottom w:val="single" w:sz="4" w:space="0" w:color="000000"/>
              <w:right w:val="single" w:sz="4" w:space="0" w:color="000000"/>
            </w:tcBorders>
          </w:tcPr>
          <w:p w14:paraId="3284526B"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&lt;point estimate&gt;</w:t>
            </w:r>
          </w:p>
        </w:tc>
        <w:tc>
          <w:tcPr>
            <w:tcW w:w="1800" w:type="dxa"/>
            <w:gridSpan w:val="2"/>
            <w:tcBorders>
              <w:top w:val="single" w:sz="4" w:space="0" w:color="000000"/>
              <w:left w:val="single" w:sz="4" w:space="0" w:color="000000"/>
              <w:bottom w:val="single" w:sz="4" w:space="0" w:color="000000"/>
              <w:right w:val="single" w:sz="4" w:space="0" w:color="000000"/>
            </w:tcBorders>
          </w:tcPr>
          <w:p w14:paraId="195A9B41"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&lt;point estimate&gt;</w:t>
            </w:r>
          </w:p>
        </w:tc>
        <w:tc>
          <w:tcPr>
            <w:tcW w:w="1800" w:type="dxa"/>
            <w:tcBorders>
              <w:top w:val="single" w:sz="4" w:space="0" w:color="000000"/>
              <w:left w:val="single" w:sz="4" w:space="0" w:color="000000"/>
              <w:bottom w:val="single" w:sz="4" w:space="0" w:color="000000"/>
              <w:right w:val="single" w:sz="4" w:space="0" w:color="000000"/>
            </w:tcBorders>
          </w:tcPr>
          <w:p w14:paraId="4402D1EC"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&lt;point estimate&gt;</w:t>
            </w:r>
          </w:p>
        </w:tc>
      </w:tr>
      <w:tr w:rsidR="00360B7A" w:rsidRPr="00F70C8B" w14:paraId="3D359EC6" w14:textId="77777777" w:rsidTr="00944E3D">
        <w:trPr>
          <w:trHeight w:hRule="exact" w:val="1416"/>
        </w:trPr>
        <w:tc>
          <w:tcPr>
            <w:tcW w:w="2156" w:type="dxa"/>
            <w:vMerge/>
            <w:tcBorders>
              <w:top w:val="single" w:sz="4" w:space="0" w:color="000000"/>
              <w:left w:val="single" w:sz="4" w:space="0" w:color="000000"/>
              <w:bottom w:val="single" w:sz="4" w:space="0" w:color="000000"/>
              <w:right w:val="single" w:sz="4" w:space="0" w:color="000000"/>
            </w:tcBorders>
          </w:tcPr>
          <w:p w14:paraId="0D6DCBEA" w14:textId="77777777" w:rsidR="00360B7A" w:rsidRPr="00F70C8B" w:rsidRDefault="00360B7A" w:rsidP="00FA2055">
            <w:pPr>
              <w:spacing w:before="60" w:after="60" w:line="240" w:lineRule="auto"/>
              <w:ind w:left="30"/>
              <w:rPr>
                <w:rFonts w:ascii="Verdana" w:hAnsi="Verdana"/>
                <w:sz w:val="18"/>
                <w:szCs w:val="18"/>
              </w:rPr>
            </w:pPr>
          </w:p>
        </w:tc>
        <w:tc>
          <w:tcPr>
            <w:tcW w:w="1896" w:type="dxa"/>
            <w:gridSpan w:val="3"/>
            <w:tcBorders>
              <w:top w:val="single" w:sz="4" w:space="0" w:color="000000"/>
              <w:left w:val="single" w:sz="4" w:space="0" w:color="000000"/>
              <w:bottom w:val="single" w:sz="4" w:space="0" w:color="000000"/>
              <w:right w:val="single" w:sz="4" w:space="0" w:color="000000"/>
            </w:tcBorders>
          </w:tcPr>
          <w:p w14:paraId="4834844F"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&lt;variability statistic&gt;</w:t>
            </w:r>
          </w:p>
          <w:p w14:paraId="21C49C4C" w14:textId="77777777" w:rsidR="00360B7A" w:rsidRPr="00F70C8B" w:rsidRDefault="00360B7A" w:rsidP="00944E3D">
            <w:pPr>
              <w:spacing w:before="60" w:after="60" w:line="240" w:lineRule="auto"/>
              <w:ind w:left="42"/>
              <w:rPr>
                <w:rFonts w:ascii="Verdana" w:hAnsi="Verdana"/>
                <w:sz w:val="18"/>
                <w:szCs w:val="18"/>
              </w:rPr>
            </w:pPr>
            <w:r w:rsidRPr="00944E3D">
              <w:rPr>
                <w:rFonts w:ascii="Verdana" w:hAnsi="Verdana"/>
                <w:i/>
                <w:iCs/>
                <w:color w:val="339966"/>
                <w:sz w:val="18"/>
                <w:szCs w:val="18"/>
              </w:rPr>
              <w:t>{e.g. standard deviation, confidence interval, etc}</w:t>
            </w:r>
          </w:p>
        </w:tc>
        <w:tc>
          <w:tcPr>
            <w:tcW w:w="1801" w:type="dxa"/>
            <w:gridSpan w:val="3"/>
            <w:tcBorders>
              <w:top w:val="single" w:sz="4" w:space="0" w:color="000000"/>
              <w:left w:val="single" w:sz="4" w:space="0" w:color="000000"/>
              <w:bottom w:val="single" w:sz="4" w:space="0" w:color="000000"/>
              <w:right w:val="single" w:sz="4" w:space="0" w:color="000000"/>
            </w:tcBorders>
          </w:tcPr>
          <w:p w14:paraId="0EACE209"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&lt;variability&gt;</w:t>
            </w:r>
          </w:p>
        </w:tc>
        <w:tc>
          <w:tcPr>
            <w:tcW w:w="1800" w:type="dxa"/>
            <w:gridSpan w:val="2"/>
            <w:tcBorders>
              <w:top w:val="single" w:sz="4" w:space="0" w:color="000000"/>
              <w:left w:val="single" w:sz="4" w:space="0" w:color="000000"/>
              <w:bottom w:val="single" w:sz="4" w:space="0" w:color="000000"/>
              <w:right w:val="single" w:sz="4" w:space="0" w:color="000000"/>
            </w:tcBorders>
          </w:tcPr>
          <w:p w14:paraId="19681F41"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&lt;variability&gt;</w:t>
            </w:r>
          </w:p>
        </w:tc>
        <w:tc>
          <w:tcPr>
            <w:tcW w:w="1800" w:type="dxa"/>
            <w:tcBorders>
              <w:top w:val="single" w:sz="4" w:space="0" w:color="000000"/>
              <w:left w:val="single" w:sz="4" w:space="0" w:color="000000"/>
              <w:bottom w:val="single" w:sz="4" w:space="0" w:color="000000"/>
              <w:right w:val="single" w:sz="4" w:space="0" w:color="000000"/>
            </w:tcBorders>
          </w:tcPr>
          <w:p w14:paraId="4A83CBFE"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&lt;variability&gt;</w:t>
            </w:r>
          </w:p>
        </w:tc>
      </w:tr>
      <w:tr w:rsidR="00360B7A" w:rsidRPr="00F70C8B" w14:paraId="5E5C66A2" w14:textId="77777777" w:rsidTr="00FA2055">
        <w:trPr>
          <w:trHeight w:hRule="exact" w:val="554"/>
        </w:trPr>
        <w:tc>
          <w:tcPr>
            <w:tcW w:w="2156" w:type="dxa"/>
            <w:vMerge/>
            <w:tcBorders>
              <w:top w:val="single" w:sz="4" w:space="0" w:color="000000"/>
              <w:left w:val="single" w:sz="4" w:space="0" w:color="000000"/>
              <w:bottom w:val="single" w:sz="4" w:space="0" w:color="000000"/>
              <w:right w:val="single" w:sz="4" w:space="0" w:color="000000"/>
            </w:tcBorders>
          </w:tcPr>
          <w:p w14:paraId="4D18E10E" w14:textId="77777777" w:rsidR="00360B7A" w:rsidRPr="00F70C8B" w:rsidRDefault="00360B7A" w:rsidP="00FA2055">
            <w:pPr>
              <w:spacing w:before="60" w:after="60" w:line="240" w:lineRule="auto"/>
              <w:ind w:left="30"/>
              <w:rPr>
                <w:rFonts w:ascii="Verdana" w:hAnsi="Verdana"/>
                <w:sz w:val="18"/>
                <w:szCs w:val="18"/>
              </w:rPr>
            </w:pPr>
          </w:p>
        </w:tc>
        <w:tc>
          <w:tcPr>
            <w:tcW w:w="1896" w:type="dxa"/>
            <w:gridSpan w:val="3"/>
            <w:tcBorders>
              <w:top w:val="single" w:sz="4" w:space="0" w:color="000000"/>
              <w:left w:val="single" w:sz="4" w:space="0" w:color="000000"/>
              <w:bottom w:val="single" w:sz="4" w:space="0" w:color="000000"/>
              <w:right w:val="single" w:sz="4" w:space="0" w:color="000000"/>
            </w:tcBorders>
          </w:tcPr>
          <w:p w14:paraId="4E7EA8BB"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&lt;endpoint&gt; (&lt;statistic&gt;)</w:t>
            </w:r>
          </w:p>
        </w:tc>
        <w:tc>
          <w:tcPr>
            <w:tcW w:w="1801" w:type="dxa"/>
            <w:gridSpan w:val="3"/>
            <w:tcBorders>
              <w:top w:val="single" w:sz="4" w:space="0" w:color="000000"/>
              <w:left w:val="single" w:sz="4" w:space="0" w:color="000000"/>
              <w:bottom w:val="single" w:sz="4" w:space="0" w:color="000000"/>
              <w:right w:val="single" w:sz="4" w:space="0" w:color="000000"/>
            </w:tcBorders>
          </w:tcPr>
          <w:p w14:paraId="6C1BF52F"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&lt;point estimate&gt;</w:t>
            </w:r>
          </w:p>
        </w:tc>
        <w:tc>
          <w:tcPr>
            <w:tcW w:w="1800" w:type="dxa"/>
            <w:gridSpan w:val="2"/>
            <w:tcBorders>
              <w:top w:val="single" w:sz="4" w:space="0" w:color="000000"/>
              <w:left w:val="single" w:sz="4" w:space="0" w:color="000000"/>
              <w:bottom w:val="single" w:sz="4" w:space="0" w:color="000000"/>
              <w:right w:val="single" w:sz="4" w:space="0" w:color="000000"/>
            </w:tcBorders>
          </w:tcPr>
          <w:p w14:paraId="0799F175"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&lt;point estimate&gt;</w:t>
            </w:r>
          </w:p>
        </w:tc>
        <w:tc>
          <w:tcPr>
            <w:tcW w:w="1800" w:type="dxa"/>
            <w:tcBorders>
              <w:top w:val="single" w:sz="4" w:space="0" w:color="000000"/>
              <w:left w:val="single" w:sz="4" w:space="0" w:color="000000"/>
              <w:bottom w:val="single" w:sz="4" w:space="0" w:color="000000"/>
              <w:right w:val="single" w:sz="4" w:space="0" w:color="000000"/>
            </w:tcBorders>
          </w:tcPr>
          <w:p w14:paraId="37D0BFD7"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&lt;point estimate&gt;</w:t>
            </w:r>
          </w:p>
        </w:tc>
      </w:tr>
      <w:tr w:rsidR="00360B7A" w:rsidRPr="00F70C8B" w14:paraId="471DB661" w14:textId="77777777" w:rsidTr="00FA2055">
        <w:trPr>
          <w:trHeight w:hRule="exact" w:val="557"/>
        </w:trPr>
        <w:tc>
          <w:tcPr>
            <w:tcW w:w="2156" w:type="dxa"/>
            <w:vMerge/>
            <w:tcBorders>
              <w:top w:val="single" w:sz="4" w:space="0" w:color="000000"/>
              <w:left w:val="single" w:sz="4" w:space="0" w:color="000000"/>
              <w:bottom w:val="single" w:sz="4" w:space="0" w:color="000000"/>
              <w:right w:val="single" w:sz="4" w:space="0" w:color="000000"/>
            </w:tcBorders>
          </w:tcPr>
          <w:p w14:paraId="19DA324A" w14:textId="77777777" w:rsidR="00360B7A" w:rsidRPr="00F70C8B" w:rsidRDefault="00360B7A" w:rsidP="00FA2055">
            <w:pPr>
              <w:spacing w:before="60" w:after="60" w:line="240" w:lineRule="auto"/>
              <w:ind w:left="30"/>
              <w:rPr>
                <w:rFonts w:ascii="Verdana" w:hAnsi="Verdana"/>
                <w:sz w:val="18"/>
                <w:szCs w:val="18"/>
              </w:rPr>
            </w:pPr>
          </w:p>
        </w:tc>
        <w:tc>
          <w:tcPr>
            <w:tcW w:w="1896" w:type="dxa"/>
            <w:gridSpan w:val="3"/>
            <w:tcBorders>
              <w:top w:val="single" w:sz="4" w:space="0" w:color="000000"/>
              <w:left w:val="single" w:sz="4" w:space="0" w:color="000000"/>
              <w:bottom w:val="single" w:sz="4" w:space="0" w:color="000000"/>
              <w:right w:val="single" w:sz="4" w:space="0" w:color="000000"/>
            </w:tcBorders>
          </w:tcPr>
          <w:p w14:paraId="62C807C3"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&lt;variability statistic&gt;</w:t>
            </w:r>
          </w:p>
        </w:tc>
        <w:tc>
          <w:tcPr>
            <w:tcW w:w="1801" w:type="dxa"/>
            <w:gridSpan w:val="3"/>
            <w:tcBorders>
              <w:top w:val="single" w:sz="4" w:space="0" w:color="000000"/>
              <w:left w:val="single" w:sz="4" w:space="0" w:color="000000"/>
              <w:bottom w:val="single" w:sz="4" w:space="0" w:color="000000"/>
              <w:right w:val="single" w:sz="4" w:space="0" w:color="000000"/>
            </w:tcBorders>
          </w:tcPr>
          <w:p w14:paraId="2EDEBD9A"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&lt;variability&gt;</w:t>
            </w:r>
          </w:p>
        </w:tc>
        <w:tc>
          <w:tcPr>
            <w:tcW w:w="1800" w:type="dxa"/>
            <w:gridSpan w:val="2"/>
            <w:tcBorders>
              <w:top w:val="single" w:sz="4" w:space="0" w:color="000000"/>
              <w:left w:val="single" w:sz="4" w:space="0" w:color="000000"/>
              <w:bottom w:val="single" w:sz="4" w:space="0" w:color="000000"/>
              <w:right w:val="single" w:sz="4" w:space="0" w:color="000000"/>
            </w:tcBorders>
          </w:tcPr>
          <w:p w14:paraId="321C76CB"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&lt;variability&gt;</w:t>
            </w:r>
          </w:p>
        </w:tc>
        <w:tc>
          <w:tcPr>
            <w:tcW w:w="1800" w:type="dxa"/>
            <w:tcBorders>
              <w:top w:val="single" w:sz="4" w:space="0" w:color="000000"/>
              <w:left w:val="single" w:sz="4" w:space="0" w:color="000000"/>
              <w:bottom w:val="single" w:sz="4" w:space="0" w:color="000000"/>
              <w:right w:val="single" w:sz="4" w:space="0" w:color="000000"/>
            </w:tcBorders>
          </w:tcPr>
          <w:p w14:paraId="090605EB"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&lt;variability&gt;</w:t>
            </w:r>
          </w:p>
        </w:tc>
      </w:tr>
      <w:tr w:rsidR="00360B7A" w:rsidRPr="00F70C8B" w14:paraId="47CBFE10" w14:textId="77777777" w:rsidTr="00FA2055">
        <w:trPr>
          <w:trHeight w:hRule="exact" w:val="1111"/>
        </w:trPr>
        <w:tc>
          <w:tcPr>
            <w:tcW w:w="2156" w:type="dxa"/>
            <w:vMerge/>
            <w:tcBorders>
              <w:top w:val="single" w:sz="4" w:space="0" w:color="000000"/>
              <w:left w:val="single" w:sz="4" w:space="0" w:color="000000"/>
              <w:bottom w:val="single" w:sz="4" w:space="0" w:color="000000"/>
              <w:right w:val="single" w:sz="4" w:space="0" w:color="000000"/>
            </w:tcBorders>
          </w:tcPr>
          <w:p w14:paraId="59EA6EF2" w14:textId="77777777" w:rsidR="00360B7A" w:rsidRPr="00F70C8B" w:rsidRDefault="00360B7A" w:rsidP="00FA2055">
            <w:pPr>
              <w:spacing w:before="60" w:after="60" w:line="240" w:lineRule="auto"/>
              <w:ind w:left="30"/>
              <w:rPr>
                <w:rFonts w:ascii="Verdana" w:hAnsi="Verdana"/>
                <w:sz w:val="18"/>
                <w:szCs w:val="18"/>
              </w:rPr>
            </w:pPr>
          </w:p>
        </w:tc>
        <w:tc>
          <w:tcPr>
            <w:tcW w:w="1896" w:type="dxa"/>
            <w:gridSpan w:val="3"/>
            <w:tcBorders>
              <w:top w:val="single" w:sz="4" w:space="0" w:color="000000"/>
              <w:left w:val="single" w:sz="4" w:space="0" w:color="000000"/>
              <w:bottom w:val="single" w:sz="4" w:space="0" w:color="000000"/>
              <w:right w:val="single" w:sz="4" w:space="0" w:color="000000"/>
            </w:tcBorders>
          </w:tcPr>
          <w:p w14:paraId="11AF0D3D"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&lt;endpoint&gt; (&lt;statistic&gt;)</w:t>
            </w:r>
          </w:p>
          <w:p w14:paraId="039B900A"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&lt;variability statistic&gt;</w:t>
            </w:r>
          </w:p>
        </w:tc>
        <w:tc>
          <w:tcPr>
            <w:tcW w:w="1801" w:type="dxa"/>
            <w:gridSpan w:val="3"/>
            <w:tcBorders>
              <w:top w:val="single" w:sz="4" w:space="0" w:color="000000"/>
              <w:left w:val="single" w:sz="4" w:space="0" w:color="000000"/>
              <w:bottom w:val="single" w:sz="4" w:space="0" w:color="000000"/>
              <w:right w:val="single" w:sz="4" w:space="0" w:color="000000"/>
            </w:tcBorders>
          </w:tcPr>
          <w:p w14:paraId="01F18FED"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&lt;point estimate&gt;</w:t>
            </w:r>
          </w:p>
          <w:p w14:paraId="2B2B24BB" w14:textId="77777777" w:rsidR="00360B7A" w:rsidRPr="00F70C8B" w:rsidRDefault="00360B7A" w:rsidP="00944E3D">
            <w:pPr>
              <w:spacing w:before="60" w:after="60" w:line="240" w:lineRule="auto"/>
              <w:ind w:left="30" w:right="67"/>
              <w:jc w:val="center"/>
              <w:rPr>
                <w:rFonts w:ascii="Verdana" w:hAnsi="Verdana"/>
                <w:sz w:val="18"/>
                <w:szCs w:val="18"/>
              </w:rPr>
            </w:pPr>
          </w:p>
          <w:p w14:paraId="312CE52A"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&lt;variability&gt;</w:t>
            </w:r>
          </w:p>
        </w:tc>
        <w:tc>
          <w:tcPr>
            <w:tcW w:w="1800" w:type="dxa"/>
            <w:gridSpan w:val="2"/>
            <w:tcBorders>
              <w:top w:val="single" w:sz="4" w:space="0" w:color="000000"/>
              <w:left w:val="single" w:sz="4" w:space="0" w:color="000000"/>
              <w:bottom w:val="single" w:sz="4" w:space="0" w:color="000000"/>
              <w:right w:val="single" w:sz="4" w:space="0" w:color="000000"/>
            </w:tcBorders>
          </w:tcPr>
          <w:p w14:paraId="226054D3"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&lt;point estimate&gt;</w:t>
            </w:r>
          </w:p>
          <w:p w14:paraId="64A2F0F3" w14:textId="77777777" w:rsidR="00360B7A" w:rsidRPr="00F70C8B" w:rsidRDefault="00360B7A" w:rsidP="00944E3D">
            <w:pPr>
              <w:spacing w:before="60" w:after="60" w:line="240" w:lineRule="auto"/>
              <w:ind w:left="30" w:right="67"/>
              <w:jc w:val="center"/>
              <w:rPr>
                <w:rFonts w:ascii="Verdana" w:hAnsi="Verdana"/>
                <w:sz w:val="18"/>
                <w:szCs w:val="18"/>
              </w:rPr>
            </w:pPr>
          </w:p>
          <w:p w14:paraId="5A02935C"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&lt;variability&gt;</w:t>
            </w:r>
          </w:p>
        </w:tc>
        <w:tc>
          <w:tcPr>
            <w:tcW w:w="1800" w:type="dxa"/>
            <w:tcBorders>
              <w:top w:val="single" w:sz="4" w:space="0" w:color="000000"/>
              <w:left w:val="single" w:sz="4" w:space="0" w:color="000000"/>
              <w:bottom w:val="single" w:sz="4" w:space="0" w:color="000000"/>
              <w:right w:val="single" w:sz="4" w:space="0" w:color="000000"/>
            </w:tcBorders>
          </w:tcPr>
          <w:p w14:paraId="2FDC1EA5"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&lt;point estimate&gt;</w:t>
            </w:r>
          </w:p>
          <w:p w14:paraId="2A905AD6" w14:textId="77777777" w:rsidR="00360B7A" w:rsidRPr="00F70C8B" w:rsidRDefault="00360B7A" w:rsidP="00944E3D">
            <w:pPr>
              <w:spacing w:before="60" w:after="60" w:line="240" w:lineRule="auto"/>
              <w:ind w:left="30" w:right="67"/>
              <w:jc w:val="center"/>
              <w:rPr>
                <w:rFonts w:ascii="Verdana" w:hAnsi="Verdana"/>
                <w:sz w:val="18"/>
                <w:szCs w:val="18"/>
              </w:rPr>
            </w:pPr>
          </w:p>
          <w:p w14:paraId="7EF994BC" w14:textId="77777777" w:rsidR="00360B7A" w:rsidRPr="00F70C8B" w:rsidRDefault="00360B7A" w:rsidP="00944E3D">
            <w:pPr>
              <w:spacing w:before="60" w:after="60" w:line="240" w:lineRule="auto"/>
              <w:ind w:left="30" w:right="67"/>
              <w:jc w:val="center"/>
              <w:rPr>
                <w:rFonts w:ascii="Verdana" w:hAnsi="Verdana"/>
                <w:sz w:val="18"/>
                <w:szCs w:val="18"/>
              </w:rPr>
            </w:pPr>
            <w:r w:rsidRPr="00F70C8B">
              <w:rPr>
                <w:rFonts w:ascii="Verdana" w:hAnsi="Verdana"/>
                <w:sz w:val="18"/>
                <w:szCs w:val="18"/>
              </w:rPr>
              <w:t>&lt;variability&gt;</w:t>
            </w:r>
          </w:p>
        </w:tc>
      </w:tr>
      <w:tr w:rsidR="00360B7A" w:rsidRPr="00F70C8B" w14:paraId="0C3959BB" w14:textId="77777777" w:rsidTr="00FA2055">
        <w:trPr>
          <w:trHeight w:hRule="exact" w:val="667"/>
        </w:trPr>
        <w:tc>
          <w:tcPr>
            <w:tcW w:w="2156" w:type="dxa"/>
            <w:vMerge w:val="restart"/>
            <w:tcBorders>
              <w:top w:val="single" w:sz="4" w:space="0" w:color="000000"/>
              <w:left w:val="single" w:sz="4" w:space="0" w:color="000000"/>
              <w:bottom w:val="single" w:sz="4" w:space="0" w:color="000000"/>
              <w:right w:val="single" w:sz="4" w:space="0" w:color="000000"/>
            </w:tcBorders>
          </w:tcPr>
          <w:p w14:paraId="77DE78C3"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Effect estimate per comparison</w:t>
            </w:r>
          </w:p>
          <w:p w14:paraId="2CCBBF96" w14:textId="77777777" w:rsidR="00360B7A" w:rsidRPr="00F70C8B" w:rsidRDefault="00360B7A" w:rsidP="00944E3D">
            <w:pPr>
              <w:spacing w:before="60" w:after="60" w:line="240" w:lineRule="auto"/>
              <w:ind w:left="42"/>
              <w:rPr>
                <w:rFonts w:ascii="Verdana" w:hAnsi="Verdana"/>
                <w:sz w:val="18"/>
                <w:szCs w:val="18"/>
              </w:rPr>
            </w:pPr>
            <w:r w:rsidRPr="00944E3D">
              <w:rPr>
                <w:rFonts w:ascii="Verdana" w:hAnsi="Verdana"/>
                <w:i/>
                <w:iCs/>
                <w:color w:val="339966"/>
                <w:sz w:val="18"/>
                <w:szCs w:val="18"/>
              </w:rPr>
              <w:t>{add as many rows as needed to describe the relevant statistical testing performed}</w:t>
            </w:r>
          </w:p>
        </w:tc>
        <w:tc>
          <w:tcPr>
            <w:tcW w:w="1985" w:type="dxa"/>
            <w:gridSpan w:val="4"/>
            <w:vMerge w:val="restart"/>
            <w:tcBorders>
              <w:top w:val="single" w:sz="4" w:space="0" w:color="000000"/>
              <w:left w:val="single" w:sz="4" w:space="0" w:color="000000"/>
              <w:bottom w:val="single" w:sz="4" w:space="0" w:color="000000"/>
              <w:right w:val="single" w:sz="4" w:space="0" w:color="000000"/>
            </w:tcBorders>
          </w:tcPr>
          <w:p w14:paraId="1F81A2F4"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&lt;Co-&gt;Primary endpoint</w:t>
            </w:r>
          </w:p>
        </w:tc>
        <w:tc>
          <w:tcPr>
            <w:tcW w:w="2571" w:type="dxa"/>
            <w:gridSpan w:val="3"/>
            <w:tcBorders>
              <w:top w:val="single" w:sz="4" w:space="0" w:color="000000"/>
              <w:left w:val="single" w:sz="4" w:space="0" w:color="000000"/>
              <w:bottom w:val="single" w:sz="4" w:space="0" w:color="000000"/>
              <w:right w:val="single" w:sz="4" w:space="0" w:color="000000"/>
            </w:tcBorders>
          </w:tcPr>
          <w:p w14:paraId="4B552CBA"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Comparison groups</w:t>
            </w:r>
          </w:p>
        </w:tc>
        <w:tc>
          <w:tcPr>
            <w:tcW w:w="2741" w:type="dxa"/>
            <w:gridSpan w:val="2"/>
            <w:tcBorders>
              <w:top w:val="single" w:sz="4" w:space="0" w:color="000000"/>
              <w:left w:val="single" w:sz="4" w:space="0" w:color="000000"/>
              <w:bottom w:val="single" w:sz="4" w:space="0" w:color="000000"/>
              <w:right w:val="single" w:sz="4" w:space="0" w:color="000000"/>
            </w:tcBorders>
          </w:tcPr>
          <w:p w14:paraId="1DA1BD5B"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&lt;group descriptors&gt;</w:t>
            </w:r>
          </w:p>
          <w:p w14:paraId="60EA011B" w14:textId="77777777" w:rsidR="00360B7A" w:rsidRPr="00F70C8B" w:rsidRDefault="00360B7A" w:rsidP="0078259B">
            <w:pPr>
              <w:spacing w:before="60" w:after="60" w:line="240" w:lineRule="auto"/>
              <w:ind w:left="42"/>
              <w:rPr>
                <w:rFonts w:ascii="Verdana" w:hAnsi="Verdana"/>
                <w:sz w:val="18"/>
                <w:szCs w:val="18"/>
              </w:rPr>
            </w:pPr>
            <w:r w:rsidRPr="0078259B">
              <w:rPr>
                <w:rFonts w:ascii="Verdana" w:hAnsi="Verdana"/>
                <w:i/>
                <w:iCs/>
                <w:color w:val="339966"/>
                <w:sz w:val="18"/>
                <w:szCs w:val="18"/>
              </w:rPr>
              <w:t>{as per above terminology}</w:t>
            </w:r>
          </w:p>
        </w:tc>
      </w:tr>
      <w:tr w:rsidR="00360B7A" w:rsidRPr="00F70C8B" w14:paraId="492D0FF1" w14:textId="77777777" w:rsidTr="0078259B">
        <w:trPr>
          <w:trHeight w:hRule="exact" w:val="796"/>
        </w:trPr>
        <w:tc>
          <w:tcPr>
            <w:tcW w:w="2156" w:type="dxa"/>
            <w:vMerge/>
            <w:tcBorders>
              <w:top w:val="single" w:sz="4" w:space="0" w:color="000000"/>
              <w:left w:val="single" w:sz="4" w:space="0" w:color="000000"/>
              <w:bottom w:val="single" w:sz="4" w:space="0" w:color="000000"/>
              <w:right w:val="single" w:sz="4" w:space="0" w:color="000000"/>
            </w:tcBorders>
          </w:tcPr>
          <w:p w14:paraId="0F340426" w14:textId="77777777" w:rsidR="00360B7A" w:rsidRPr="00F70C8B" w:rsidRDefault="00360B7A" w:rsidP="00FA2055">
            <w:pPr>
              <w:spacing w:before="60" w:after="60" w:line="240" w:lineRule="auto"/>
              <w:ind w:left="30"/>
              <w:rPr>
                <w:rFonts w:ascii="Verdana" w:hAnsi="Verdana"/>
                <w:sz w:val="18"/>
                <w:szCs w:val="18"/>
              </w:rPr>
            </w:pPr>
          </w:p>
        </w:tc>
        <w:tc>
          <w:tcPr>
            <w:tcW w:w="1985" w:type="dxa"/>
            <w:gridSpan w:val="4"/>
            <w:vMerge/>
            <w:tcBorders>
              <w:top w:val="single" w:sz="4" w:space="0" w:color="000000"/>
              <w:left w:val="single" w:sz="4" w:space="0" w:color="000000"/>
              <w:bottom w:val="single" w:sz="4" w:space="0" w:color="000000"/>
              <w:right w:val="single" w:sz="4" w:space="0" w:color="000000"/>
            </w:tcBorders>
          </w:tcPr>
          <w:p w14:paraId="598FD588" w14:textId="77777777" w:rsidR="00360B7A" w:rsidRPr="00F70C8B" w:rsidRDefault="00360B7A" w:rsidP="00944E3D">
            <w:pPr>
              <w:spacing w:before="60" w:after="60" w:line="240" w:lineRule="auto"/>
              <w:ind w:left="30" w:right="67"/>
              <w:rPr>
                <w:rFonts w:ascii="Verdana" w:hAnsi="Verdana"/>
                <w:sz w:val="18"/>
                <w:szCs w:val="18"/>
              </w:rPr>
            </w:pPr>
          </w:p>
        </w:tc>
        <w:tc>
          <w:tcPr>
            <w:tcW w:w="2571" w:type="dxa"/>
            <w:gridSpan w:val="3"/>
            <w:tcBorders>
              <w:top w:val="single" w:sz="4" w:space="0" w:color="000000"/>
              <w:left w:val="single" w:sz="4" w:space="0" w:color="000000"/>
              <w:bottom w:val="single" w:sz="4" w:space="0" w:color="000000"/>
              <w:right w:val="single" w:sz="4" w:space="0" w:color="000000"/>
            </w:tcBorders>
          </w:tcPr>
          <w:p w14:paraId="7DFFB74A"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 xml:space="preserve">&lt;test statistic&gt; </w:t>
            </w:r>
            <w:r w:rsidRPr="0078259B">
              <w:rPr>
                <w:rFonts w:ascii="Verdana" w:hAnsi="Verdana"/>
                <w:i/>
                <w:iCs/>
                <w:color w:val="339966"/>
                <w:sz w:val="18"/>
                <w:szCs w:val="18"/>
              </w:rPr>
              <w:t>{e.g. difference between groups}</w:t>
            </w:r>
          </w:p>
        </w:tc>
        <w:tc>
          <w:tcPr>
            <w:tcW w:w="2741" w:type="dxa"/>
            <w:gridSpan w:val="2"/>
            <w:tcBorders>
              <w:top w:val="single" w:sz="4" w:space="0" w:color="000000"/>
              <w:left w:val="single" w:sz="4" w:space="0" w:color="000000"/>
              <w:bottom w:val="single" w:sz="4" w:space="0" w:color="000000"/>
              <w:right w:val="single" w:sz="4" w:space="0" w:color="000000"/>
            </w:tcBorders>
          </w:tcPr>
          <w:p w14:paraId="56279FDF"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&lt;point estimate&gt;</w:t>
            </w:r>
          </w:p>
        </w:tc>
      </w:tr>
      <w:tr w:rsidR="00360B7A" w:rsidRPr="00F70C8B" w14:paraId="209CFD38" w14:textId="77777777" w:rsidTr="0078259B">
        <w:trPr>
          <w:trHeight w:hRule="exact" w:val="851"/>
        </w:trPr>
        <w:tc>
          <w:tcPr>
            <w:tcW w:w="2156" w:type="dxa"/>
            <w:vMerge/>
            <w:tcBorders>
              <w:top w:val="single" w:sz="4" w:space="0" w:color="000000"/>
              <w:left w:val="single" w:sz="4" w:space="0" w:color="000000"/>
              <w:bottom w:val="single" w:sz="4" w:space="0" w:color="000000"/>
              <w:right w:val="single" w:sz="4" w:space="0" w:color="000000"/>
            </w:tcBorders>
          </w:tcPr>
          <w:p w14:paraId="60C979E6" w14:textId="77777777" w:rsidR="00360B7A" w:rsidRPr="00F70C8B" w:rsidRDefault="00360B7A" w:rsidP="00FA2055">
            <w:pPr>
              <w:spacing w:before="60" w:after="60" w:line="240" w:lineRule="auto"/>
              <w:ind w:left="30"/>
              <w:rPr>
                <w:rFonts w:ascii="Verdana" w:hAnsi="Verdana"/>
                <w:sz w:val="18"/>
                <w:szCs w:val="18"/>
              </w:rPr>
            </w:pPr>
          </w:p>
        </w:tc>
        <w:tc>
          <w:tcPr>
            <w:tcW w:w="1985" w:type="dxa"/>
            <w:gridSpan w:val="4"/>
            <w:vMerge/>
            <w:tcBorders>
              <w:top w:val="single" w:sz="4" w:space="0" w:color="000000"/>
              <w:left w:val="single" w:sz="4" w:space="0" w:color="000000"/>
              <w:bottom w:val="single" w:sz="4" w:space="0" w:color="000000"/>
              <w:right w:val="single" w:sz="4" w:space="0" w:color="000000"/>
            </w:tcBorders>
          </w:tcPr>
          <w:p w14:paraId="2C56553B" w14:textId="77777777" w:rsidR="00360B7A" w:rsidRPr="00F70C8B" w:rsidRDefault="00360B7A" w:rsidP="00944E3D">
            <w:pPr>
              <w:spacing w:before="60" w:after="60" w:line="240" w:lineRule="auto"/>
              <w:ind w:left="30" w:right="67"/>
              <w:rPr>
                <w:rFonts w:ascii="Verdana" w:hAnsi="Verdana"/>
                <w:sz w:val="18"/>
                <w:szCs w:val="18"/>
              </w:rPr>
            </w:pPr>
          </w:p>
        </w:tc>
        <w:tc>
          <w:tcPr>
            <w:tcW w:w="2571" w:type="dxa"/>
            <w:gridSpan w:val="3"/>
            <w:tcBorders>
              <w:top w:val="single" w:sz="4" w:space="0" w:color="000000"/>
              <w:left w:val="single" w:sz="4" w:space="0" w:color="000000"/>
              <w:bottom w:val="single" w:sz="4" w:space="0" w:color="000000"/>
              <w:right w:val="single" w:sz="4" w:space="0" w:color="000000"/>
            </w:tcBorders>
          </w:tcPr>
          <w:p w14:paraId="071088C3"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&lt;variability statistic&gt;</w:t>
            </w:r>
          </w:p>
          <w:p w14:paraId="205B4987" w14:textId="77777777" w:rsidR="00360B7A" w:rsidRPr="00F70C8B" w:rsidRDefault="00360B7A" w:rsidP="0078259B">
            <w:pPr>
              <w:spacing w:before="60" w:after="60" w:line="240" w:lineRule="auto"/>
              <w:ind w:left="42"/>
              <w:rPr>
                <w:rFonts w:ascii="Verdana" w:hAnsi="Verdana"/>
                <w:sz w:val="18"/>
                <w:szCs w:val="18"/>
              </w:rPr>
            </w:pPr>
            <w:r w:rsidRPr="0078259B">
              <w:rPr>
                <w:rFonts w:ascii="Verdana" w:hAnsi="Verdana"/>
                <w:i/>
                <w:iCs/>
                <w:color w:val="339966"/>
                <w:sz w:val="18"/>
                <w:szCs w:val="18"/>
              </w:rPr>
              <w:t>{e.g. confidence interval, etc}</w:t>
            </w:r>
          </w:p>
        </w:tc>
        <w:tc>
          <w:tcPr>
            <w:tcW w:w="2741" w:type="dxa"/>
            <w:gridSpan w:val="2"/>
            <w:tcBorders>
              <w:top w:val="single" w:sz="4" w:space="0" w:color="000000"/>
              <w:left w:val="single" w:sz="4" w:space="0" w:color="000000"/>
              <w:bottom w:val="single" w:sz="4" w:space="0" w:color="000000"/>
              <w:right w:val="single" w:sz="4" w:space="0" w:color="000000"/>
            </w:tcBorders>
          </w:tcPr>
          <w:p w14:paraId="69208BB8"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&lt;variability&gt;</w:t>
            </w:r>
          </w:p>
        </w:tc>
      </w:tr>
      <w:tr w:rsidR="00360B7A" w:rsidRPr="00F70C8B" w14:paraId="1921D220" w14:textId="77777777" w:rsidTr="0078259B">
        <w:trPr>
          <w:trHeight w:hRule="exact" w:val="721"/>
        </w:trPr>
        <w:tc>
          <w:tcPr>
            <w:tcW w:w="2156" w:type="dxa"/>
            <w:vMerge/>
            <w:tcBorders>
              <w:top w:val="single" w:sz="4" w:space="0" w:color="000000"/>
              <w:left w:val="single" w:sz="4" w:space="0" w:color="000000"/>
              <w:bottom w:val="single" w:sz="4" w:space="0" w:color="000000"/>
              <w:right w:val="single" w:sz="4" w:space="0" w:color="000000"/>
            </w:tcBorders>
          </w:tcPr>
          <w:p w14:paraId="41AB0BFC" w14:textId="77777777" w:rsidR="00360B7A" w:rsidRPr="00F70C8B" w:rsidRDefault="00360B7A" w:rsidP="00FA2055">
            <w:pPr>
              <w:spacing w:before="60" w:after="60" w:line="240" w:lineRule="auto"/>
              <w:ind w:left="30"/>
              <w:rPr>
                <w:rFonts w:ascii="Verdana" w:hAnsi="Verdana"/>
                <w:sz w:val="18"/>
                <w:szCs w:val="18"/>
              </w:rPr>
            </w:pPr>
          </w:p>
        </w:tc>
        <w:tc>
          <w:tcPr>
            <w:tcW w:w="1985" w:type="dxa"/>
            <w:gridSpan w:val="4"/>
            <w:vMerge/>
            <w:tcBorders>
              <w:top w:val="single" w:sz="4" w:space="0" w:color="000000"/>
              <w:left w:val="single" w:sz="4" w:space="0" w:color="000000"/>
              <w:bottom w:val="single" w:sz="4" w:space="0" w:color="000000"/>
              <w:right w:val="single" w:sz="4" w:space="0" w:color="000000"/>
            </w:tcBorders>
          </w:tcPr>
          <w:p w14:paraId="59F796B1" w14:textId="77777777" w:rsidR="00360B7A" w:rsidRPr="00F70C8B" w:rsidRDefault="00360B7A" w:rsidP="00944E3D">
            <w:pPr>
              <w:spacing w:before="60" w:after="60" w:line="240" w:lineRule="auto"/>
              <w:ind w:left="30" w:right="67"/>
              <w:rPr>
                <w:rFonts w:ascii="Verdana" w:hAnsi="Verdana"/>
                <w:sz w:val="18"/>
                <w:szCs w:val="18"/>
              </w:rPr>
            </w:pPr>
          </w:p>
        </w:tc>
        <w:tc>
          <w:tcPr>
            <w:tcW w:w="2571" w:type="dxa"/>
            <w:gridSpan w:val="3"/>
            <w:tcBorders>
              <w:top w:val="single" w:sz="4" w:space="0" w:color="000000"/>
              <w:left w:val="single" w:sz="4" w:space="0" w:color="000000"/>
              <w:bottom w:val="single" w:sz="4" w:space="0" w:color="000000"/>
              <w:right w:val="single" w:sz="4" w:space="0" w:color="000000"/>
            </w:tcBorders>
          </w:tcPr>
          <w:p w14:paraId="0A5CDD78"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 xml:space="preserve">P-value </w:t>
            </w:r>
            <w:r w:rsidRPr="0078259B">
              <w:rPr>
                <w:rFonts w:ascii="Verdana" w:hAnsi="Verdana"/>
                <w:i/>
                <w:iCs/>
                <w:color w:val="339966"/>
                <w:sz w:val="18"/>
                <w:szCs w:val="18"/>
              </w:rPr>
              <w:t>{indicate statistical test used, e.g. ANOVA}</w:t>
            </w:r>
          </w:p>
        </w:tc>
        <w:tc>
          <w:tcPr>
            <w:tcW w:w="2741" w:type="dxa"/>
            <w:gridSpan w:val="2"/>
            <w:tcBorders>
              <w:top w:val="single" w:sz="4" w:space="0" w:color="000000"/>
              <w:left w:val="single" w:sz="4" w:space="0" w:color="000000"/>
              <w:bottom w:val="single" w:sz="4" w:space="0" w:color="000000"/>
              <w:right w:val="single" w:sz="4" w:space="0" w:color="000000"/>
            </w:tcBorders>
          </w:tcPr>
          <w:p w14:paraId="27A8FDEA"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&lt;P-value&gt;</w:t>
            </w:r>
          </w:p>
        </w:tc>
      </w:tr>
      <w:tr w:rsidR="00360B7A" w:rsidRPr="00F70C8B" w14:paraId="4C7A4C2D" w14:textId="77777777" w:rsidTr="0078259B">
        <w:trPr>
          <w:trHeight w:hRule="exact" w:val="717"/>
        </w:trPr>
        <w:tc>
          <w:tcPr>
            <w:tcW w:w="2156" w:type="dxa"/>
            <w:vMerge/>
            <w:tcBorders>
              <w:top w:val="single" w:sz="4" w:space="0" w:color="000000"/>
              <w:left w:val="single" w:sz="4" w:space="0" w:color="000000"/>
              <w:bottom w:val="single" w:sz="4" w:space="0" w:color="000000"/>
              <w:right w:val="single" w:sz="4" w:space="0" w:color="000000"/>
            </w:tcBorders>
          </w:tcPr>
          <w:p w14:paraId="4186E07B" w14:textId="77777777" w:rsidR="00360B7A" w:rsidRPr="00F70C8B" w:rsidRDefault="00360B7A" w:rsidP="00FA2055">
            <w:pPr>
              <w:spacing w:before="60" w:after="60" w:line="240" w:lineRule="auto"/>
              <w:ind w:left="30"/>
              <w:rPr>
                <w:rFonts w:ascii="Verdana" w:hAnsi="Verdana"/>
                <w:sz w:val="18"/>
                <w:szCs w:val="18"/>
              </w:rPr>
            </w:pPr>
          </w:p>
        </w:tc>
        <w:tc>
          <w:tcPr>
            <w:tcW w:w="1985" w:type="dxa"/>
            <w:gridSpan w:val="4"/>
            <w:vMerge w:val="restart"/>
            <w:tcBorders>
              <w:top w:val="single" w:sz="4" w:space="0" w:color="000000"/>
              <w:left w:val="single" w:sz="4" w:space="0" w:color="000000"/>
              <w:bottom w:val="single" w:sz="4" w:space="0" w:color="000000"/>
              <w:right w:val="single" w:sz="4" w:space="0" w:color="000000"/>
            </w:tcBorders>
          </w:tcPr>
          <w:p w14:paraId="6E5E93C4"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&lt;&lt;Co-&gt;Primary &gt;</w:t>
            </w:r>
          </w:p>
          <w:p w14:paraId="3D57B22D"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&lt;Secondary&gt;&lt;other: specify&gt; endpoint</w:t>
            </w:r>
          </w:p>
          <w:p w14:paraId="685B3872" w14:textId="77777777" w:rsidR="00360B7A" w:rsidRPr="00F70C8B" w:rsidRDefault="00360B7A" w:rsidP="0078259B">
            <w:pPr>
              <w:spacing w:before="60" w:after="60" w:line="240" w:lineRule="auto"/>
              <w:ind w:left="42"/>
              <w:rPr>
                <w:rFonts w:ascii="Verdana" w:hAnsi="Verdana"/>
                <w:sz w:val="18"/>
                <w:szCs w:val="18"/>
              </w:rPr>
            </w:pPr>
            <w:r w:rsidRPr="0078259B">
              <w:rPr>
                <w:rFonts w:ascii="Verdana" w:hAnsi="Verdana"/>
                <w:i/>
                <w:iCs/>
                <w:color w:val="339966"/>
                <w:sz w:val="18"/>
                <w:szCs w:val="18"/>
              </w:rPr>
              <w:t xml:space="preserve">{indicate endpoint using terminology as </w:t>
            </w:r>
            <w:r w:rsidRPr="0078259B">
              <w:rPr>
                <w:rFonts w:ascii="Verdana" w:hAnsi="Verdana"/>
                <w:i/>
                <w:iCs/>
                <w:color w:val="339966"/>
                <w:sz w:val="18"/>
                <w:szCs w:val="18"/>
              </w:rPr>
              <w:lastRenderedPageBreak/>
              <w:t>per section “Endpoint and definitions}</w:t>
            </w:r>
          </w:p>
        </w:tc>
        <w:tc>
          <w:tcPr>
            <w:tcW w:w="2571" w:type="dxa"/>
            <w:gridSpan w:val="3"/>
            <w:tcBorders>
              <w:top w:val="single" w:sz="4" w:space="0" w:color="000000"/>
              <w:left w:val="single" w:sz="4" w:space="0" w:color="000000"/>
              <w:bottom w:val="single" w:sz="4" w:space="0" w:color="000000"/>
              <w:right w:val="single" w:sz="4" w:space="0" w:color="000000"/>
            </w:tcBorders>
          </w:tcPr>
          <w:p w14:paraId="0E914DED"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lastRenderedPageBreak/>
              <w:t>Comparison groups</w:t>
            </w:r>
          </w:p>
        </w:tc>
        <w:tc>
          <w:tcPr>
            <w:tcW w:w="2741" w:type="dxa"/>
            <w:gridSpan w:val="2"/>
            <w:tcBorders>
              <w:top w:val="single" w:sz="4" w:space="0" w:color="000000"/>
              <w:left w:val="single" w:sz="4" w:space="0" w:color="000000"/>
              <w:bottom w:val="single" w:sz="4" w:space="0" w:color="000000"/>
              <w:right w:val="single" w:sz="4" w:space="0" w:color="000000"/>
            </w:tcBorders>
          </w:tcPr>
          <w:p w14:paraId="77672EC6"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&lt;group descriptors&gt;</w:t>
            </w:r>
          </w:p>
        </w:tc>
      </w:tr>
      <w:tr w:rsidR="00360B7A" w:rsidRPr="00F70C8B" w14:paraId="100CE1A3" w14:textId="77777777" w:rsidTr="0078259B">
        <w:trPr>
          <w:trHeight w:hRule="exact" w:val="340"/>
        </w:trPr>
        <w:tc>
          <w:tcPr>
            <w:tcW w:w="2156" w:type="dxa"/>
            <w:vMerge/>
            <w:tcBorders>
              <w:top w:val="single" w:sz="4" w:space="0" w:color="000000"/>
              <w:left w:val="single" w:sz="4" w:space="0" w:color="000000"/>
              <w:bottom w:val="single" w:sz="4" w:space="0" w:color="000000"/>
              <w:right w:val="single" w:sz="4" w:space="0" w:color="000000"/>
            </w:tcBorders>
          </w:tcPr>
          <w:p w14:paraId="0AC94A12" w14:textId="77777777" w:rsidR="00360B7A" w:rsidRPr="00F70C8B" w:rsidRDefault="00360B7A" w:rsidP="00FA2055">
            <w:pPr>
              <w:spacing w:before="60" w:after="60" w:line="240" w:lineRule="auto"/>
              <w:ind w:left="30"/>
              <w:rPr>
                <w:rFonts w:ascii="Verdana" w:hAnsi="Verdana"/>
                <w:sz w:val="18"/>
                <w:szCs w:val="18"/>
              </w:rPr>
            </w:pPr>
          </w:p>
        </w:tc>
        <w:tc>
          <w:tcPr>
            <w:tcW w:w="1985" w:type="dxa"/>
            <w:gridSpan w:val="4"/>
            <w:vMerge/>
            <w:tcBorders>
              <w:top w:val="single" w:sz="4" w:space="0" w:color="000000"/>
              <w:left w:val="single" w:sz="4" w:space="0" w:color="000000"/>
              <w:bottom w:val="single" w:sz="4" w:space="0" w:color="000000"/>
              <w:right w:val="single" w:sz="4" w:space="0" w:color="000000"/>
            </w:tcBorders>
          </w:tcPr>
          <w:p w14:paraId="672B4158" w14:textId="77777777" w:rsidR="00360B7A" w:rsidRPr="00F70C8B" w:rsidRDefault="00360B7A" w:rsidP="00944E3D">
            <w:pPr>
              <w:spacing w:before="60" w:after="60" w:line="240" w:lineRule="auto"/>
              <w:ind w:left="30" w:right="67"/>
              <w:rPr>
                <w:rFonts w:ascii="Verdana" w:hAnsi="Verdana"/>
                <w:sz w:val="18"/>
                <w:szCs w:val="18"/>
              </w:rPr>
            </w:pPr>
          </w:p>
        </w:tc>
        <w:tc>
          <w:tcPr>
            <w:tcW w:w="2571" w:type="dxa"/>
            <w:gridSpan w:val="3"/>
            <w:tcBorders>
              <w:top w:val="single" w:sz="4" w:space="0" w:color="000000"/>
              <w:left w:val="single" w:sz="4" w:space="0" w:color="000000"/>
              <w:bottom w:val="single" w:sz="4" w:space="0" w:color="000000"/>
              <w:right w:val="single" w:sz="4" w:space="0" w:color="000000"/>
            </w:tcBorders>
          </w:tcPr>
          <w:p w14:paraId="0176BEA4"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&lt;test statistic&gt;</w:t>
            </w:r>
          </w:p>
        </w:tc>
        <w:tc>
          <w:tcPr>
            <w:tcW w:w="2741" w:type="dxa"/>
            <w:gridSpan w:val="2"/>
            <w:tcBorders>
              <w:top w:val="single" w:sz="4" w:space="0" w:color="000000"/>
              <w:left w:val="single" w:sz="4" w:space="0" w:color="000000"/>
              <w:bottom w:val="single" w:sz="4" w:space="0" w:color="000000"/>
              <w:right w:val="single" w:sz="4" w:space="0" w:color="000000"/>
            </w:tcBorders>
          </w:tcPr>
          <w:p w14:paraId="437C3BBF"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&lt;point estimate&gt;</w:t>
            </w:r>
          </w:p>
        </w:tc>
      </w:tr>
      <w:tr w:rsidR="00360B7A" w:rsidRPr="00F70C8B" w14:paraId="58422242" w14:textId="77777777" w:rsidTr="0078259B">
        <w:trPr>
          <w:trHeight w:hRule="exact" w:val="340"/>
        </w:trPr>
        <w:tc>
          <w:tcPr>
            <w:tcW w:w="2156" w:type="dxa"/>
            <w:vMerge/>
            <w:tcBorders>
              <w:top w:val="single" w:sz="4" w:space="0" w:color="000000"/>
              <w:left w:val="single" w:sz="4" w:space="0" w:color="000000"/>
              <w:bottom w:val="single" w:sz="4" w:space="0" w:color="000000"/>
              <w:right w:val="single" w:sz="4" w:space="0" w:color="000000"/>
            </w:tcBorders>
          </w:tcPr>
          <w:p w14:paraId="5938E196" w14:textId="77777777" w:rsidR="00360B7A" w:rsidRPr="00F70C8B" w:rsidRDefault="00360B7A" w:rsidP="00FA2055">
            <w:pPr>
              <w:spacing w:before="60" w:after="60" w:line="240" w:lineRule="auto"/>
              <w:ind w:left="30"/>
              <w:rPr>
                <w:rFonts w:ascii="Verdana" w:hAnsi="Verdana"/>
                <w:sz w:val="18"/>
                <w:szCs w:val="18"/>
              </w:rPr>
            </w:pPr>
          </w:p>
        </w:tc>
        <w:tc>
          <w:tcPr>
            <w:tcW w:w="1985" w:type="dxa"/>
            <w:gridSpan w:val="4"/>
            <w:vMerge/>
            <w:tcBorders>
              <w:top w:val="single" w:sz="4" w:space="0" w:color="000000"/>
              <w:left w:val="single" w:sz="4" w:space="0" w:color="000000"/>
              <w:bottom w:val="single" w:sz="4" w:space="0" w:color="000000"/>
              <w:right w:val="single" w:sz="4" w:space="0" w:color="000000"/>
            </w:tcBorders>
          </w:tcPr>
          <w:p w14:paraId="76331A3F" w14:textId="77777777" w:rsidR="00360B7A" w:rsidRPr="00F70C8B" w:rsidRDefault="00360B7A" w:rsidP="00944E3D">
            <w:pPr>
              <w:spacing w:before="60" w:after="60" w:line="240" w:lineRule="auto"/>
              <w:ind w:left="30" w:right="67"/>
              <w:rPr>
                <w:rFonts w:ascii="Verdana" w:hAnsi="Verdana"/>
                <w:sz w:val="18"/>
                <w:szCs w:val="18"/>
              </w:rPr>
            </w:pPr>
          </w:p>
        </w:tc>
        <w:tc>
          <w:tcPr>
            <w:tcW w:w="2571" w:type="dxa"/>
            <w:gridSpan w:val="3"/>
            <w:tcBorders>
              <w:top w:val="single" w:sz="4" w:space="0" w:color="000000"/>
              <w:left w:val="single" w:sz="4" w:space="0" w:color="000000"/>
              <w:bottom w:val="single" w:sz="4" w:space="0" w:color="000000"/>
              <w:right w:val="single" w:sz="4" w:space="0" w:color="000000"/>
            </w:tcBorders>
          </w:tcPr>
          <w:p w14:paraId="2182CC2A"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&lt;variability statistic&gt;</w:t>
            </w:r>
          </w:p>
        </w:tc>
        <w:tc>
          <w:tcPr>
            <w:tcW w:w="2741" w:type="dxa"/>
            <w:gridSpan w:val="2"/>
            <w:tcBorders>
              <w:top w:val="single" w:sz="4" w:space="0" w:color="000000"/>
              <w:left w:val="single" w:sz="4" w:space="0" w:color="000000"/>
              <w:bottom w:val="single" w:sz="4" w:space="0" w:color="000000"/>
              <w:right w:val="single" w:sz="4" w:space="0" w:color="000000"/>
            </w:tcBorders>
          </w:tcPr>
          <w:p w14:paraId="31DF22AD"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&lt;variability&gt;</w:t>
            </w:r>
          </w:p>
        </w:tc>
      </w:tr>
      <w:tr w:rsidR="00360B7A" w:rsidRPr="00F70C8B" w14:paraId="5725C8C2" w14:textId="77777777" w:rsidTr="0078259B">
        <w:trPr>
          <w:trHeight w:hRule="exact" w:val="737"/>
        </w:trPr>
        <w:tc>
          <w:tcPr>
            <w:tcW w:w="2156" w:type="dxa"/>
            <w:vMerge/>
            <w:tcBorders>
              <w:top w:val="single" w:sz="4" w:space="0" w:color="000000"/>
              <w:left w:val="single" w:sz="4" w:space="0" w:color="000000"/>
              <w:bottom w:val="single" w:sz="4" w:space="0" w:color="000000"/>
              <w:right w:val="single" w:sz="4" w:space="0" w:color="000000"/>
            </w:tcBorders>
          </w:tcPr>
          <w:p w14:paraId="7C292EE4" w14:textId="77777777" w:rsidR="00360B7A" w:rsidRPr="00F70C8B" w:rsidRDefault="00360B7A" w:rsidP="00FA2055">
            <w:pPr>
              <w:spacing w:before="60" w:after="60" w:line="240" w:lineRule="auto"/>
              <w:ind w:left="30"/>
              <w:rPr>
                <w:rFonts w:ascii="Verdana" w:hAnsi="Verdana"/>
                <w:sz w:val="18"/>
                <w:szCs w:val="18"/>
              </w:rPr>
            </w:pPr>
          </w:p>
        </w:tc>
        <w:tc>
          <w:tcPr>
            <w:tcW w:w="1985" w:type="dxa"/>
            <w:gridSpan w:val="4"/>
            <w:vMerge/>
            <w:tcBorders>
              <w:top w:val="single" w:sz="4" w:space="0" w:color="000000"/>
              <w:left w:val="single" w:sz="4" w:space="0" w:color="000000"/>
              <w:bottom w:val="single" w:sz="4" w:space="0" w:color="000000"/>
              <w:right w:val="single" w:sz="4" w:space="0" w:color="000000"/>
            </w:tcBorders>
          </w:tcPr>
          <w:p w14:paraId="52F8D6C4" w14:textId="77777777" w:rsidR="00360B7A" w:rsidRPr="00F70C8B" w:rsidRDefault="00360B7A" w:rsidP="00944E3D">
            <w:pPr>
              <w:spacing w:before="60" w:after="60" w:line="240" w:lineRule="auto"/>
              <w:ind w:left="30" w:right="67"/>
              <w:rPr>
                <w:rFonts w:ascii="Verdana" w:hAnsi="Verdana"/>
                <w:sz w:val="18"/>
                <w:szCs w:val="18"/>
              </w:rPr>
            </w:pPr>
          </w:p>
        </w:tc>
        <w:tc>
          <w:tcPr>
            <w:tcW w:w="2571" w:type="dxa"/>
            <w:gridSpan w:val="3"/>
            <w:tcBorders>
              <w:top w:val="single" w:sz="4" w:space="0" w:color="000000"/>
              <w:left w:val="single" w:sz="4" w:space="0" w:color="000000"/>
              <w:bottom w:val="single" w:sz="4" w:space="0" w:color="000000"/>
              <w:right w:val="single" w:sz="4" w:space="0" w:color="000000"/>
            </w:tcBorders>
          </w:tcPr>
          <w:p w14:paraId="2F53F372"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P-value</w:t>
            </w:r>
          </w:p>
        </w:tc>
        <w:tc>
          <w:tcPr>
            <w:tcW w:w="2741" w:type="dxa"/>
            <w:gridSpan w:val="2"/>
            <w:tcBorders>
              <w:top w:val="single" w:sz="4" w:space="0" w:color="000000"/>
              <w:left w:val="single" w:sz="4" w:space="0" w:color="000000"/>
              <w:bottom w:val="single" w:sz="4" w:space="0" w:color="000000"/>
              <w:right w:val="single" w:sz="4" w:space="0" w:color="000000"/>
            </w:tcBorders>
          </w:tcPr>
          <w:p w14:paraId="42AF38E0"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&lt;P-value&gt;</w:t>
            </w:r>
          </w:p>
        </w:tc>
      </w:tr>
      <w:tr w:rsidR="00360B7A" w:rsidRPr="00F70C8B" w14:paraId="30B533EB" w14:textId="77777777" w:rsidTr="0078259B">
        <w:trPr>
          <w:trHeight w:val="340"/>
        </w:trPr>
        <w:tc>
          <w:tcPr>
            <w:tcW w:w="2156" w:type="dxa"/>
            <w:vMerge/>
            <w:tcBorders>
              <w:top w:val="single" w:sz="4" w:space="0" w:color="000000"/>
              <w:left w:val="single" w:sz="4" w:space="0" w:color="000000"/>
              <w:bottom w:val="single" w:sz="4" w:space="0" w:color="000000"/>
              <w:right w:val="single" w:sz="4" w:space="0" w:color="000000"/>
            </w:tcBorders>
          </w:tcPr>
          <w:p w14:paraId="5F939D15" w14:textId="77777777" w:rsidR="00360B7A" w:rsidRPr="00F70C8B" w:rsidRDefault="00360B7A" w:rsidP="00FA2055">
            <w:pPr>
              <w:spacing w:before="60" w:after="60" w:line="240" w:lineRule="auto"/>
              <w:ind w:left="30"/>
              <w:rPr>
                <w:rFonts w:ascii="Verdana" w:hAnsi="Verdana"/>
                <w:sz w:val="18"/>
                <w:szCs w:val="18"/>
              </w:rPr>
            </w:pPr>
          </w:p>
        </w:tc>
        <w:tc>
          <w:tcPr>
            <w:tcW w:w="1985" w:type="dxa"/>
            <w:gridSpan w:val="4"/>
            <w:vMerge w:val="restart"/>
            <w:tcBorders>
              <w:top w:val="single" w:sz="4" w:space="0" w:color="000000"/>
              <w:left w:val="single" w:sz="4" w:space="0" w:color="000000"/>
              <w:bottom w:val="single" w:sz="4" w:space="0" w:color="000000"/>
              <w:right w:val="single" w:sz="4" w:space="0" w:color="000000"/>
            </w:tcBorders>
          </w:tcPr>
          <w:p w14:paraId="3CFE09F8"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&lt;&lt;Co-&gt;Primary &gt;</w:t>
            </w:r>
          </w:p>
          <w:p w14:paraId="78D132AD"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&lt;Secondary&gt;&lt;ot</w:t>
            </w:r>
            <w:r w:rsidR="0078259B">
              <w:rPr>
                <w:rFonts w:ascii="Verdana" w:hAnsi="Verdana"/>
                <w:sz w:val="18"/>
                <w:szCs w:val="18"/>
              </w:rPr>
              <w:t>h</w:t>
            </w:r>
            <w:r w:rsidRPr="00F70C8B">
              <w:rPr>
                <w:rFonts w:ascii="Verdana" w:hAnsi="Verdana"/>
                <w:sz w:val="18"/>
                <w:szCs w:val="18"/>
              </w:rPr>
              <w:t>er: specify&gt; endpoint</w:t>
            </w:r>
          </w:p>
        </w:tc>
        <w:tc>
          <w:tcPr>
            <w:tcW w:w="2571" w:type="dxa"/>
            <w:gridSpan w:val="3"/>
            <w:tcBorders>
              <w:top w:val="single" w:sz="4" w:space="0" w:color="000000"/>
              <w:left w:val="single" w:sz="4" w:space="0" w:color="000000"/>
              <w:bottom w:val="single" w:sz="4" w:space="0" w:color="000000"/>
              <w:right w:val="single" w:sz="4" w:space="0" w:color="000000"/>
            </w:tcBorders>
          </w:tcPr>
          <w:p w14:paraId="0C9210E9"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Comparison groups</w:t>
            </w:r>
          </w:p>
        </w:tc>
        <w:tc>
          <w:tcPr>
            <w:tcW w:w="2741" w:type="dxa"/>
            <w:gridSpan w:val="2"/>
            <w:tcBorders>
              <w:top w:val="single" w:sz="4" w:space="0" w:color="000000"/>
              <w:left w:val="single" w:sz="4" w:space="0" w:color="000000"/>
              <w:bottom w:val="single" w:sz="4" w:space="0" w:color="000000"/>
              <w:right w:val="single" w:sz="4" w:space="0" w:color="000000"/>
            </w:tcBorders>
          </w:tcPr>
          <w:p w14:paraId="5A9F6A13"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&lt;group descriptors&gt;</w:t>
            </w:r>
          </w:p>
        </w:tc>
      </w:tr>
      <w:tr w:rsidR="00360B7A" w:rsidRPr="00F70C8B" w14:paraId="029870F0" w14:textId="77777777" w:rsidTr="0078259B">
        <w:trPr>
          <w:trHeight w:val="340"/>
        </w:trPr>
        <w:tc>
          <w:tcPr>
            <w:tcW w:w="2156" w:type="dxa"/>
            <w:vMerge/>
            <w:tcBorders>
              <w:top w:val="single" w:sz="4" w:space="0" w:color="000000"/>
              <w:left w:val="single" w:sz="4" w:space="0" w:color="000000"/>
              <w:bottom w:val="single" w:sz="4" w:space="0" w:color="000000"/>
              <w:right w:val="single" w:sz="4" w:space="0" w:color="000000"/>
            </w:tcBorders>
          </w:tcPr>
          <w:p w14:paraId="3295901E" w14:textId="77777777" w:rsidR="00360B7A" w:rsidRPr="00F70C8B" w:rsidRDefault="00360B7A" w:rsidP="00FA2055">
            <w:pPr>
              <w:spacing w:before="60" w:after="60" w:line="240" w:lineRule="auto"/>
              <w:ind w:left="30"/>
              <w:rPr>
                <w:rFonts w:ascii="Verdana" w:hAnsi="Verdana"/>
                <w:sz w:val="18"/>
                <w:szCs w:val="18"/>
              </w:rPr>
            </w:pPr>
          </w:p>
        </w:tc>
        <w:tc>
          <w:tcPr>
            <w:tcW w:w="1985" w:type="dxa"/>
            <w:gridSpan w:val="4"/>
            <w:vMerge/>
            <w:tcBorders>
              <w:top w:val="single" w:sz="4" w:space="0" w:color="000000"/>
              <w:left w:val="single" w:sz="4" w:space="0" w:color="000000"/>
              <w:bottom w:val="single" w:sz="4" w:space="0" w:color="000000"/>
              <w:right w:val="single" w:sz="4" w:space="0" w:color="000000"/>
            </w:tcBorders>
          </w:tcPr>
          <w:p w14:paraId="2EC6AF42" w14:textId="77777777" w:rsidR="00360B7A" w:rsidRPr="00F70C8B" w:rsidRDefault="00360B7A" w:rsidP="00944E3D">
            <w:pPr>
              <w:spacing w:before="60" w:after="60" w:line="240" w:lineRule="auto"/>
              <w:ind w:left="30" w:right="67"/>
              <w:rPr>
                <w:rFonts w:ascii="Verdana" w:hAnsi="Verdana"/>
                <w:sz w:val="18"/>
                <w:szCs w:val="18"/>
              </w:rPr>
            </w:pPr>
          </w:p>
        </w:tc>
        <w:tc>
          <w:tcPr>
            <w:tcW w:w="2571" w:type="dxa"/>
            <w:gridSpan w:val="3"/>
            <w:tcBorders>
              <w:top w:val="single" w:sz="4" w:space="0" w:color="000000"/>
              <w:left w:val="single" w:sz="4" w:space="0" w:color="000000"/>
              <w:bottom w:val="single" w:sz="4" w:space="0" w:color="000000"/>
              <w:right w:val="single" w:sz="4" w:space="0" w:color="000000"/>
            </w:tcBorders>
          </w:tcPr>
          <w:p w14:paraId="173E4115"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&lt;test statistic&gt;</w:t>
            </w:r>
          </w:p>
        </w:tc>
        <w:tc>
          <w:tcPr>
            <w:tcW w:w="2741" w:type="dxa"/>
            <w:gridSpan w:val="2"/>
            <w:tcBorders>
              <w:top w:val="single" w:sz="4" w:space="0" w:color="000000"/>
              <w:left w:val="single" w:sz="4" w:space="0" w:color="000000"/>
              <w:bottom w:val="single" w:sz="4" w:space="0" w:color="000000"/>
              <w:right w:val="single" w:sz="4" w:space="0" w:color="000000"/>
            </w:tcBorders>
          </w:tcPr>
          <w:p w14:paraId="4A538EC1"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&lt;point estimate&gt;</w:t>
            </w:r>
          </w:p>
        </w:tc>
      </w:tr>
      <w:tr w:rsidR="00360B7A" w:rsidRPr="00F70C8B" w14:paraId="0A127023" w14:textId="77777777" w:rsidTr="0078259B">
        <w:trPr>
          <w:trHeight w:val="340"/>
        </w:trPr>
        <w:tc>
          <w:tcPr>
            <w:tcW w:w="2156" w:type="dxa"/>
            <w:vMerge/>
            <w:tcBorders>
              <w:top w:val="single" w:sz="4" w:space="0" w:color="000000"/>
              <w:left w:val="single" w:sz="4" w:space="0" w:color="000000"/>
              <w:bottom w:val="single" w:sz="4" w:space="0" w:color="000000"/>
              <w:right w:val="single" w:sz="4" w:space="0" w:color="000000"/>
            </w:tcBorders>
          </w:tcPr>
          <w:p w14:paraId="2D314D1A" w14:textId="77777777" w:rsidR="00360B7A" w:rsidRPr="00F70C8B" w:rsidRDefault="00360B7A" w:rsidP="00FA2055">
            <w:pPr>
              <w:spacing w:before="60" w:after="60" w:line="240" w:lineRule="auto"/>
              <w:ind w:left="30"/>
              <w:rPr>
                <w:rFonts w:ascii="Verdana" w:hAnsi="Verdana"/>
                <w:sz w:val="18"/>
                <w:szCs w:val="18"/>
              </w:rPr>
            </w:pPr>
          </w:p>
        </w:tc>
        <w:tc>
          <w:tcPr>
            <w:tcW w:w="1985" w:type="dxa"/>
            <w:gridSpan w:val="4"/>
            <w:vMerge/>
            <w:tcBorders>
              <w:top w:val="single" w:sz="4" w:space="0" w:color="000000"/>
              <w:left w:val="single" w:sz="4" w:space="0" w:color="000000"/>
              <w:bottom w:val="single" w:sz="4" w:space="0" w:color="000000"/>
              <w:right w:val="single" w:sz="4" w:space="0" w:color="000000"/>
            </w:tcBorders>
          </w:tcPr>
          <w:p w14:paraId="5767B4D7" w14:textId="77777777" w:rsidR="00360B7A" w:rsidRPr="00F70C8B" w:rsidRDefault="00360B7A" w:rsidP="00944E3D">
            <w:pPr>
              <w:spacing w:before="60" w:after="60" w:line="240" w:lineRule="auto"/>
              <w:ind w:left="30" w:right="67"/>
              <w:rPr>
                <w:rFonts w:ascii="Verdana" w:hAnsi="Verdana"/>
                <w:sz w:val="18"/>
                <w:szCs w:val="18"/>
              </w:rPr>
            </w:pPr>
          </w:p>
        </w:tc>
        <w:tc>
          <w:tcPr>
            <w:tcW w:w="2571" w:type="dxa"/>
            <w:gridSpan w:val="3"/>
            <w:tcBorders>
              <w:top w:val="single" w:sz="4" w:space="0" w:color="000000"/>
              <w:left w:val="single" w:sz="4" w:space="0" w:color="000000"/>
              <w:bottom w:val="single" w:sz="4" w:space="0" w:color="000000"/>
              <w:right w:val="single" w:sz="4" w:space="0" w:color="000000"/>
            </w:tcBorders>
          </w:tcPr>
          <w:p w14:paraId="40917725"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&lt;variability statistic&gt;</w:t>
            </w:r>
          </w:p>
        </w:tc>
        <w:tc>
          <w:tcPr>
            <w:tcW w:w="2741" w:type="dxa"/>
            <w:gridSpan w:val="2"/>
            <w:tcBorders>
              <w:top w:val="single" w:sz="4" w:space="0" w:color="000000"/>
              <w:left w:val="single" w:sz="4" w:space="0" w:color="000000"/>
              <w:bottom w:val="single" w:sz="4" w:space="0" w:color="000000"/>
              <w:right w:val="single" w:sz="4" w:space="0" w:color="000000"/>
            </w:tcBorders>
          </w:tcPr>
          <w:p w14:paraId="27949485"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&lt;variability&gt;</w:t>
            </w:r>
          </w:p>
        </w:tc>
      </w:tr>
      <w:tr w:rsidR="00360B7A" w:rsidRPr="00F70C8B" w14:paraId="77673E32" w14:textId="77777777" w:rsidTr="0078259B">
        <w:trPr>
          <w:trHeight w:val="340"/>
        </w:trPr>
        <w:tc>
          <w:tcPr>
            <w:tcW w:w="2156" w:type="dxa"/>
            <w:vMerge/>
            <w:tcBorders>
              <w:top w:val="single" w:sz="4" w:space="0" w:color="000000"/>
              <w:left w:val="single" w:sz="4" w:space="0" w:color="000000"/>
              <w:bottom w:val="single" w:sz="4" w:space="0" w:color="000000"/>
              <w:right w:val="single" w:sz="4" w:space="0" w:color="000000"/>
            </w:tcBorders>
          </w:tcPr>
          <w:p w14:paraId="00649C93" w14:textId="77777777" w:rsidR="00360B7A" w:rsidRPr="00F70C8B" w:rsidRDefault="00360B7A" w:rsidP="00FA2055">
            <w:pPr>
              <w:spacing w:before="60" w:after="60" w:line="240" w:lineRule="auto"/>
              <w:ind w:left="30"/>
              <w:rPr>
                <w:rFonts w:ascii="Verdana" w:hAnsi="Verdana"/>
                <w:sz w:val="18"/>
                <w:szCs w:val="18"/>
              </w:rPr>
            </w:pPr>
          </w:p>
        </w:tc>
        <w:tc>
          <w:tcPr>
            <w:tcW w:w="1985" w:type="dxa"/>
            <w:gridSpan w:val="4"/>
            <w:vMerge/>
            <w:tcBorders>
              <w:top w:val="single" w:sz="4" w:space="0" w:color="000000"/>
              <w:left w:val="single" w:sz="4" w:space="0" w:color="000000"/>
              <w:bottom w:val="single" w:sz="4" w:space="0" w:color="000000"/>
              <w:right w:val="single" w:sz="4" w:space="0" w:color="000000"/>
            </w:tcBorders>
          </w:tcPr>
          <w:p w14:paraId="2ED76D2C" w14:textId="77777777" w:rsidR="00360B7A" w:rsidRPr="00F70C8B" w:rsidRDefault="00360B7A" w:rsidP="00944E3D">
            <w:pPr>
              <w:spacing w:before="60" w:after="60" w:line="240" w:lineRule="auto"/>
              <w:ind w:left="30" w:right="67"/>
              <w:rPr>
                <w:rFonts w:ascii="Verdana" w:hAnsi="Verdana"/>
                <w:sz w:val="18"/>
                <w:szCs w:val="18"/>
              </w:rPr>
            </w:pPr>
          </w:p>
        </w:tc>
        <w:tc>
          <w:tcPr>
            <w:tcW w:w="2571" w:type="dxa"/>
            <w:gridSpan w:val="3"/>
            <w:tcBorders>
              <w:top w:val="single" w:sz="4" w:space="0" w:color="000000"/>
              <w:left w:val="single" w:sz="4" w:space="0" w:color="000000"/>
              <w:bottom w:val="single" w:sz="4" w:space="0" w:color="000000"/>
              <w:right w:val="single" w:sz="4" w:space="0" w:color="000000"/>
            </w:tcBorders>
          </w:tcPr>
          <w:p w14:paraId="19840C8D"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P-value</w:t>
            </w:r>
          </w:p>
        </w:tc>
        <w:tc>
          <w:tcPr>
            <w:tcW w:w="2741" w:type="dxa"/>
            <w:gridSpan w:val="2"/>
            <w:tcBorders>
              <w:top w:val="single" w:sz="4" w:space="0" w:color="000000"/>
              <w:left w:val="single" w:sz="4" w:space="0" w:color="000000"/>
              <w:bottom w:val="single" w:sz="4" w:space="0" w:color="000000"/>
              <w:right w:val="single" w:sz="4" w:space="0" w:color="000000"/>
            </w:tcBorders>
          </w:tcPr>
          <w:p w14:paraId="79E23DBC"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&lt;P-value&gt;</w:t>
            </w:r>
          </w:p>
        </w:tc>
      </w:tr>
      <w:tr w:rsidR="00360B7A" w:rsidRPr="00F70C8B" w14:paraId="364DC914" w14:textId="77777777" w:rsidTr="0078259B">
        <w:trPr>
          <w:trHeight w:hRule="exact" w:val="1191"/>
        </w:trPr>
        <w:tc>
          <w:tcPr>
            <w:tcW w:w="2156" w:type="dxa"/>
            <w:tcBorders>
              <w:top w:val="single" w:sz="4" w:space="0" w:color="000000"/>
              <w:left w:val="single" w:sz="4" w:space="0" w:color="000000"/>
              <w:bottom w:val="single" w:sz="4" w:space="0" w:color="000000"/>
              <w:right w:val="single" w:sz="4" w:space="0" w:color="000000"/>
            </w:tcBorders>
          </w:tcPr>
          <w:p w14:paraId="4EC9E964"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sz w:val="18"/>
                <w:szCs w:val="18"/>
              </w:rPr>
              <w:t>Notes</w:t>
            </w:r>
          </w:p>
        </w:tc>
        <w:tc>
          <w:tcPr>
            <w:tcW w:w="7297" w:type="dxa"/>
            <w:gridSpan w:val="9"/>
            <w:tcBorders>
              <w:top w:val="single" w:sz="4" w:space="0" w:color="000000"/>
              <w:left w:val="single" w:sz="4" w:space="0" w:color="000000"/>
              <w:bottom w:val="single" w:sz="4" w:space="0" w:color="000000"/>
              <w:right w:val="single" w:sz="4" w:space="0" w:color="000000"/>
            </w:tcBorders>
          </w:tcPr>
          <w:p w14:paraId="330B8A74"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sz w:val="18"/>
                <w:szCs w:val="18"/>
              </w:rPr>
              <w:t>&lt;free text&gt;</w:t>
            </w:r>
          </w:p>
          <w:p w14:paraId="5CCB57E9" w14:textId="77777777" w:rsidR="00360B7A" w:rsidRPr="0078259B" w:rsidRDefault="00360B7A" w:rsidP="0078259B">
            <w:pPr>
              <w:spacing w:before="60" w:after="60" w:line="240" w:lineRule="auto"/>
              <w:ind w:left="42"/>
              <w:rPr>
                <w:rFonts w:ascii="Verdana" w:hAnsi="Verdana"/>
                <w:i/>
                <w:iCs/>
                <w:color w:val="339966"/>
                <w:sz w:val="18"/>
                <w:szCs w:val="18"/>
              </w:rPr>
            </w:pPr>
            <w:r w:rsidRPr="0078259B">
              <w:rPr>
                <w:rFonts w:ascii="Verdana" w:hAnsi="Verdana"/>
                <w:i/>
                <w:iCs/>
                <w:color w:val="339966"/>
                <w:sz w:val="18"/>
                <w:szCs w:val="18"/>
              </w:rPr>
              <w:t>{consider amongst others the following information:</w:t>
            </w:r>
          </w:p>
          <w:p w14:paraId="7FF86254" w14:textId="77777777" w:rsidR="00360B7A" w:rsidRPr="0078259B" w:rsidRDefault="00360B7A" w:rsidP="0078259B">
            <w:pPr>
              <w:spacing w:before="60" w:after="60" w:line="240" w:lineRule="auto"/>
              <w:ind w:left="42"/>
              <w:rPr>
                <w:rFonts w:ascii="Verdana" w:hAnsi="Verdana"/>
                <w:i/>
                <w:iCs/>
                <w:color w:val="339966"/>
                <w:sz w:val="18"/>
                <w:szCs w:val="18"/>
              </w:rPr>
            </w:pPr>
            <w:r w:rsidRPr="0078259B">
              <w:rPr>
                <w:rFonts w:ascii="Verdana" w:hAnsi="Verdana"/>
                <w:i/>
                <w:iCs/>
                <w:color w:val="339966"/>
                <w:sz w:val="18"/>
                <w:szCs w:val="18"/>
              </w:rPr>
              <w:t>reasons for drop-outs</w:t>
            </w:r>
          </w:p>
          <w:p w14:paraId="76E124CD" w14:textId="77777777" w:rsidR="00360B7A" w:rsidRPr="00F70C8B" w:rsidRDefault="00360B7A" w:rsidP="0078259B">
            <w:pPr>
              <w:spacing w:before="60" w:after="60" w:line="240" w:lineRule="auto"/>
              <w:ind w:left="42"/>
              <w:rPr>
                <w:rFonts w:ascii="Verdana" w:hAnsi="Verdana"/>
                <w:sz w:val="18"/>
                <w:szCs w:val="18"/>
              </w:rPr>
            </w:pPr>
            <w:r w:rsidRPr="0078259B">
              <w:rPr>
                <w:rFonts w:ascii="Verdana" w:hAnsi="Verdana"/>
                <w:i/>
                <w:iCs/>
                <w:color w:val="339966"/>
                <w:sz w:val="18"/>
                <w:szCs w:val="18"/>
              </w:rPr>
              <w:t>critical findings with regard to the analysis}</w:t>
            </w:r>
          </w:p>
        </w:tc>
      </w:tr>
      <w:tr w:rsidR="00360B7A" w:rsidRPr="00F70C8B" w14:paraId="2C75F16E" w14:textId="77777777" w:rsidTr="0078259B">
        <w:trPr>
          <w:trHeight w:hRule="exact" w:val="624"/>
        </w:trPr>
        <w:tc>
          <w:tcPr>
            <w:tcW w:w="2156" w:type="dxa"/>
            <w:tcBorders>
              <w:top w:val="single" w:sz="4" w:space="0" w:color="000000"/>
              <w:left w:val="single" w:sz="4" w:space="0" w:color="000000"/>
              <w:bottom w:val="single" w:sz="4" w:space="0" w:color="000000"/>
              <w:right w:val="single" w:sz="4" w:space="0" w:color="000000"/>
            </w:tcBorders>
          </w:tcPr>
          <w:p w14:paraId="6127E0CD" w14:textId="77777777" w:rsidR="00360B7A" w:rsidRPr="00F70C8B" w:rsidRDefault="00360B7A" w:rsidP="00FA2055">
            <w:pPr>
              <w:spacing w:before="60" w:after="60" w:line="240" w:lineRule="auto"/>
              <w:ind w:left="30"/>
              <w:rPr>
                <w:rFonts w:ascii="Verdana" w:hAnsi="Verdana"/>
                <w:sz w:val="18"/>
                <w:szCs w:val="18"/>
              </w:rPr>
            </w:pPr>
            <w:r w:rsidRPr="00F70C8B">
              <w:rPr>
                <w:rFonts w:ascii="Verdana" w:hAnsi="Verdana"/>
                <w:b/>
                <w:bCs/>
                <w:sz w:val="18"/>
                <w:szCs w:val="18"/>
              </w:rPr>
              <w:t>Analysis description</w:t>
            </w:r>
          </w:p>
        </w:tc>
        <w:tc>
          <w:tcPr>
            <w:tcW w:w="7297" w:type="dxa"/>
            <w:gridSpan w:val="9"/>
            <w:tcBorders>
              <w:top w:val="single" w:sz="4" w:space="0" w:color="000000"/>
              <w:left w:val="single" w:sz="4" w:space="0" w:color="000000"/>
              <w:bottom w:val="single" w:sz="4" w:space="0" w:color="000000"/>
              <w:right w:val="single" w:sz="4" w:space="0" w:color="000000"/>
            </w:tcBorders>
          </w:tcPr>
          <w:p w14:paraId="51E7FED3" w14:textId="77777777" w:rsidR="00360B7A" w:rsidRPr="00F70C8B" w:rsidRDefault="00360B7A" w:rsidP="00944E3D">
            <w:pPr>
              <w:spacing w:before="60" w:after="60" w:line="240" w:lineRule="auto"/>
              <w:ind w:left="30" w:right="67"/>
              <w:rPr>
                <w:rFonts w:ascii="Verdana" w:hAnsi="Verdana"/>
                <w:sz w:val="18"/>
                <w:szCs w:val="18"/>
              </w:rPr>
            </w:pPr>
            <w:r w:rsidRPr="00F70C8B">
              <w:rPr>
                <w:rFonts w:ascii="Verdana" w:hAnsi="Verdana"/>
                <w:b/>
                <w:bCs/>
                <w:sz w:val="18"/>
                <w:szCs w:val="18"/>
              </w:rPr>
              <w:t>&lt;Secondary analysis&gt; &lt;Co-primary Analysis&gt; &lt;Other, specify: &gt;</w:t>
            </w:r>
          </w:p>
          <w:p w14:paraId="4C27C323" w14:textId="77777777" w:rsidR="00360B7A" w:rsidRPr="00F70C8B" w:rsidRDefault="00360B7A" w:rsidP="0078259B">
            <w:pPr>
              <w:spacing w:before="60" w:after="60" w:line="240" w:lineRule="auto"/>
              <w:ind w:left="42"/>
              <w:rPr>
                <w:rFonts w:ascii="Verdana" w:hAnsi="Verdana"/>
                <w:sz w:val="18"/>
                <w:szCs w:val="18"/>
              </w:rPr>
            </w:pPr>
            <w:r w:rsidRPr="0078259B">
              <w:rPr>
                <w:rFonts w:ascii="Verdana" w:hAnsi="Verdana"/>
                <w:i/>
                <w:iCs/>
                <w:color w:val="339966"/>
                <w:sz w:val="18"/>
                <w:szCs w:val="18"/>
              </w:rPr>
              <w:t>{also indicate if the conduct of the analysis was pre-specified}</w:t>
            </w:r>
          </w:p>
        </w:tc>
      </w:tr>
      <w:tr w:rsidR="00360B7A" w:rsidRPr="00F70C8B" w14:paraId="441FAE71" w14:textId="77777777" w:rsidTr="0078259B">
        <w:trPr>
          <w:trHeight w:hRule="exact" w:val="987"/>
        </w:trPr>
        <w:tc>
          <w:tcPr>
            <w:tcW w:w="2156" w:type="dxa"/>
            <w:tcBorders>
              <w:top w:val="single" w:sz="4" w:space="0" w:color="000000"/>
              <w:left w:val="single" w:sz="4" w:space="0" w:color="000000"/>
              <w:bottom w:val="single" w:sz="4" w:space="0" w:color="000000"/>
              <w:right w:val="single" w:sz="4" w:space="0" w:color="000000"/>
            </w:tcBorders>
          </w:tcPr>
          <w:p w14:paraId="43BBC906" w14:textId="77777777" w:rsidR="00360B7A" w:rsidRPr="00F70C8B" w:rsidRDefault="00360B7A" w:rsidP="0078259B">
            <w:pPr>
              <w:spacing w:before="60" w:after="60" w:line="240" w:lineRule="auto"/>
              <w:ind w:left="42"/>
              <w:rPr>
                <w:rFonts w:ascii="Verdana" w:hAnsi="Verdana"/>
                <w:b/>
                <w:bCs/>
                <w:sz w:val="18"/>
                <w:szCs w:val="18"/>
              </w:rPr>
            </w:pPr>
            <w:r w:rsidRPr="0078259B">
              <w:rPr>
                <w:rFonts w:ascii="Verdana" w:hAnsi="Verdana"/>
                <w:i/>
                <w:iCs/>
                <w:color w:val="339966"/>
                <w:sz w:val="18"/>
                <w:szCs w:val="18"/>
              </w:rPr>
              <w:t>{repeat all the above sections for analysis that is each considered relevant}</w:t>
            </w:r>
          </w:p>
        </w:tc>
        <w:tc>
          <w:tcPr>
            <w:tcW w:w="7297" w:type="dxa"/>
            <w:gridSpan w:val="9"/>
            <w:tcBorders>
              <w:top w:val="single" w:sz="4" w:space="0" w:color="000000"/>
              <w:left w:val="single" w:sz="4" w:space="0" w:color="000000"/>
              <w:bottom w:val="single" w:sz="4" w:space="0" w:color="000000"/>
              <w:right w:val="single" w:sz="4" w:space="0" w:color="000000"/>
            </w:tcBorders>
          </w:tcPr>
          <w:p w14:paraId="161BD0A3" w14:textId="77777777" w:rsidR="00360B7A" w:rsidRPr="00F70C8B" w:rsidRDefault="00360B7A" w:rsidP="00944E3D">
            <w:pPr>
              <w:spacing w:before="60" w:after="60" w:line="240" w:lineRule="auto"/>
              <w:ind w:left="30" w:right="67"/>
              <w:rPr>
                <w:rFonts w:ascii="Verdana" w:hAnsi="Verdana"/>
                <w:b/>
                <w:bCs/>
                <w:sz w:val="18"/>
                <w:szCs w:val="18"/>
              </w:rPr>
            </w:pPr>
          </w:p>
        </w:tc>
      </w:tr>
    </w:tbl>
    <w:p w14:paraId="0E740BDB" w14:textId="77777777" w:rsidR="00360B7A" w:rsidRPr="0078259B" w:rsidRDefault="00360B7A" w:rsidP="00F70C8B">
      <w:pPr>
        <w:spacing w:before="60" w:after="60" w:line="240" w:lineRule="auto"/>
        <w:rPr>
          <w:rFonts w:ascii="Verdana" w:hAnsi="Verdana"/>
          <w:sz w:val="18"/>
          <w:szCs w:val="18"/>
        </w:rPr>
      </w:pPr>
    </w:p>
    <w:sectPr w:rsidR="00360B7A" w:rsidRPr="0078259B" w:rsidSect="0067457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474C4" w14:textId="77777777" w:rsidR="00D777BD" w:rsidRDefault="00D777BD" w:rsidP="00360B7A">
      <w:pPr>
        <w:spacing w:after="0" w:line="240" w:lineRule="auto"/>
      </w:pPr>
      <w:r>
        <w:separator/>
      </w:r>
    </w:p>
  </w:endnote>
  <w:endnote w:type="continuationSeparator" w:id="0">
    <w:p w14:paraId="08009E16" w14:textId="77777777" w:rsidR="00D777BD" w:rsidRDefault="00D777BD" w:rsidP="0036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BFBDB" w14:textId="77777777" w:rsidR="00694A9E" w:rsidRDefault="00694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4042" w14:textId="77777777" w:rsidR="0067457D" w:rsidRPr="0067457D" w:rsidRDefault="0067457D" w:rsidP="0067457D">
    <w:pPr>
      <w:pStyle w:val="Footer"/>
      <w:jc w:val="center"/>
    </w:pPr>
    <w:r>
      <w:rPr>
        <w:rFonts w:ascii="Verdana" w:hAnsi="Verdana"/>
        <w:sz w:val="14"/>
        <w:szCs w:val="14"/>
      </w:rPr>
      <w:fldChar w:fldCharType="begin"/>
    </w:r>
    <w:r>
      <w:rPr>
        <w:rFonts w:ascii="Verdana" w:hAnsi="Verdana"/>
        <w:sz w:val="14"/>
        <w:szCs w:val="14"/>
      </w:rPr>
      <w:instrText xml:space="preserve"> PAGE   \* MERGEFORMAT </w:instrText>
    </w:r>
    <w:r>
      <w:rPr>
        <w:rFonts w:ascii="Verdana" w:hAnsi="Verdana"/>
        <w:sz w:val="14"/>
        <w:szCs w:val="14"/>
      </w:rPr>
      <w:fldChar w:fldCharType="separate"/>
    </w:r>
    <w:r>
      <w:rPr>
        <w:rFonts w:ascii="Verdana" w:hAnsi="Verdana"/>
        <w:noProof/>
        <w:sz w:val="14"/>
        <w:szCs w:val="14"/>
      </w:rPr>
      <w:t>1</w:t>
    </w:r>
    <w:r>
      <w:rPr>
        <w:rFonts w:ascii="Verdana" w:hAnsi="Verdana"/>
        <w:sz w:val="14"/>
        <w:szCs w:val="14"/>
      </w:rPr>
      <w:fldChar w:fldCharType="end"/>
    </w:r>
    <w:r>
      <w:rPr>
        <w:rFonts w:ascii="Verdana" w:hAnsi="Verdana"/>
        <w:sz w:val="14"/>
        <w:szCs w:val="14"/>
      </w:rPr>
      <w:t>/</w:t>
    </w:r>
    <w:r>
      <w:rPr>
        <w:rFonts w:ascii="Verdana" w:hAnsi="Verdana"/>
        <w:sz w:val="14"/>
        <w:szCs w:val="14"/>
      </w:rPr>
      <w:fldChar w:fldCharType="begin"/>
    </w:r>
    <w:r>
      <w:rPr>
        <w:rFonts w:ascii="Verdana" w:hAnsi="Verdana"/>
        <w:sz w:val="14"/>
        <w:szCs w:val="14"/>
      </w:rPr>
      <w:instrText xml:space="preserve"> NUMPAGES   \* MERGEFORMAT </w:instrText>
    </w:r>
    <w:r>
      <w:rPr>
        <w:rFonts w:ascii="Verdana" w:hAnsi="Verdana"/>
        <w:sz w:val="14"/>
        <w:szCs w:val="14"/>
      </w:rPr>
      <w:fldChar w:fldCharType="separate"/>
    </w:r>
    <w:r>
      <w:rPr>
        <w:rFonts w:ascii="Verdana" w:hAnsi="Verdana"/>
        <w:noProof/>
        <w:sz w:val="14"/>
        <w:szCs w:val="14"/>
      </w:rPr>
      <w:t>3</w:t>
    </w:r>
    <w:r>
      <w:rPr>
        <w:rFonts w:ascii="Verdana" w:hAnsi="Verdana"/>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9690" w14:textId="77777777" w:rsidR="00694A9E" w:rsidRDefault="00694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78C21" w14:textId="77777777" w:rsidR="00D777BD" w:rsidRDefault="00D777BD" w:rsidP="00360B7A">
      <w:pPr>
        <w:spacing w:after="0" w:line="240" w:lineRule="auto"/>
      </w:pPr>
      <w:r>
        <w:separator/>
      </w:r>
    </w:p>
  </w:footnote>
  <w:footnote w:type="continuationSeparator" w:id="0">
    <w:p w14:paraId="3E118922" w14:textId="77777777" w:rsidR="00D777BD" w:rsidRDefault="00D777BD" w:rsidP="00360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050B" w14:textId="77777777" w:rsidR="00694A9E" w:rsidRDefault="00694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0E7C" w14:textId="77777777" w:rsidR="00694A9E" w:rsidRDefault="00694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E0FA" w14:textId="77777777" w:rsidR="00694A9E" w:rsidRDefault="00694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7A"/>
    <w:rsid w:val="00360B7A"/>
    <w:rsid w:val="00384BB1"/>
    <w:rsid w:val="003B29D1"/>
    <w:rsid w:val="00436354"/>
    <w:rsid w:val="004410EB"/>
    <w:rsid w:val="005D7ED5"/>
    <w:rsid w:val="0067457D"/>
    <w:rsid w:val="00694A9E"/>
    <w:rsid w:val="006C2584"/>
    <w:rsid w:val="00706100"/>
    <w:rsid w:val="00746A17"/>
    <w:rsid w:val="0078259B"/>
    <w:rsid w:val="00944E3D"/>
    <w:rsid w:val="00B07F8B"/>
    <w:rsid w:val="00C520EA"/>
    <w:rsid w:val="00D777BD"/>
    <w:rsid w:val="00EA409A"/>
    <w:rsid w:val="00F70C8B"/>
    <w:rsid w:val="00FA20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833CE5"/>
  <w15:docId w15:val="{A0169EF7-1EEF-4890-96A2-26266CA9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57D"/>
  </w:style>
  <w:style w:type="paragraph" w:styleId="Footer">
    <w:name w:val="footer"/>
    <w:basedOn w:val="Normal"/>
    <w:link w:val="FooterChar"/>
    <w:uiPriority w:val="99"/>
    <w:unhideWhenUsed/>
    <w:rsid w:val="00674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7FD8-8E26-4056-87DA-605864C9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A59A53EF</Template>
  <TotalTime>0</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Villa-Colciago Simona</dc:creator>
  <cp:keywords/>
  <dc:description/>
  <cp:lastModifiedBy>Ba Zsuzsanna</cp:lastModifiedBy>
  <cp:revision>2</cp:revision>
  <dcterms:created xsi:type="dcterms:W3CDTF">2021-01-05T16:51:00Z</dcterms:created>
  <dcterms:modified xsi:type="dcterms:W3CDTF">2021-01-05T16:51:00Z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1b31d-cec0-4074-b4bd-f07689e43d84_Enabled">
    <vt:lpwstr>True</vt:lpwstr>
  </property>
  <property fmtid="{D5CDD505-2E9C-101B-9397-08002B2CF9AE}" pid="3" name="MSIP_Label_afe1b31d-cec0-4074-b4bd-f07689e43d84_SiteId">
    <vt:lpwstr>bc9dc15c-61bc-4f03-b60b-e5b6d8922839</vt:lpwstr>
  </property>
  <property fmtid="{D5CDD505-2E9C-101B-9397-08002B2CF9AE}" pid="4" name="MSIP_Label_afe1b31d-cec0-4074-b4bd-f07689e43d84_Owner">
    <vt:lpwstr>Simona.Villa@ema.europa.eu</vt:lpwstr>
  </property>
  <property fmtid="{D5CDD505-2E9C-101B-9397-08002B2CF9AE}" pid="5" name="MSIP_Label_afe1b31d-cec0-4074-b4bd-f07689e43d84_SetDate">
    <vt:lpwstr>2020-04-21T09:49:00.1817971Z</vt:lpwstr>
  </property>
  <property fmtid="{D5CDD505-2E9C-101B-9397-08002B2CF9AE}" pid="6" name="MSIP_Label_afe1b31d-cec0-4074-b4bd-f07689e43d84_Name">
    <vt:lpwstr>Internal</vt:lpwstr>
  </property>
  <property fmtid="{D5CDD505-2E9C-101B-9397-08002B2CF9AE}" pid="7" name="MSIP_Label_afe1b31d-cec0-4074-b4bd-f07689e43d84_Application">
    <vt:lpwstr>Microsoft Azure Information Protection</vt:lpwstr>
  </property>
  <property fmtid="{D5CDD505-2E9C-101B-9397-08002B2CF9AE}" pid="8" name="MSIP_Label_afe1b31d-cec0-4074-b4bd-f07689e43d84_ActionId">
    <vt:lpwstr>e578e1b0-f650-44b6-b914-8fb85283a1af</vt:lpwstr>
  </property>
  <property fmtid="{D5CDD505-2E9C-101B-9397-08002B2CF9AE}" pid="9" name="MSIP_Label_afe1b31d-cec0-4074-b4bd-f07689e43d84_Extended_MSFT_Method">
    <vt:lpwstr>Automatic</vt:lpwstr>
  </property>
  <property fmtid="{D5CDD505-2E9C-101B-9397-08002B2CF9AE}" pid="10" name="MSIP_Label_0eea11ca-d417-4147-80ed-01a58412c458_Enabled">
    <vt:lpwstr>True</vt:lpwstr>
  </property>
  <property fmtid="{D5CDD505-2E9C-101B-9397-08002B2CF9AE}" pid="11" name="MSIP_Label_0eea11ca-d417-4147-80ed-01a58412c458_SiteId">
    <vt:lpwstr>bc9dc15c-61bc-4f03-b60b-e5b6d8922839</vt:lpwstr>
  </property>
  <property fmtid="{D5CDD505-2E9C-101B-9397-08002B2CF9AE}" pid="12" name="MSIP_Label_0eea11ca-d417-4147-80ed-01a58412c458_Owner">
    <vt:lpwstr>Simona.Villa@ema.europa.eu</vt:lpwstr>
  </property>
  <property fmtid="{D5CDD505-2E9C-101B-9397-08002B2CF9AE}" pid="13" name="MSIP_Label_0eea11ca-d417-4147-80ed-01a58412c458_SetDate">
    <vt:lpwstr>2020-04-21T09:49:00.1817971Z</vt:lpwstr>
  </property>
  <property fmtid="{D5CDD505-2E9C-101B-9397-08002B2CF9AE}" pid="14" name="MSIP_Label_0eea11ca-d417-4147-80ed-01a58412c458_Name">
    <vt:lpwstr>All EMA Staff and Contractors</vt:lpwstr>
  </property>
  <property fmtid="{D5CDD505-2E9C-101B-9397-08002B2CF9AE}" pid="15" name="MSIP_Label_0eea11ca-d417-4147-80ed-01a58412c458_Application">
    <vt:lpwstr>Microsoft Azure Information Protection</vt:lpwstr>
  </property>
  <property fmtid="{D5CDD505-2E9C-101B-9397-08002B2CF9AE}" pid="16" name="MSIP_Label_0eea11ca-d417-4147-80ed-01a58412c458_ActionId">
    <vt:lpwstr>e578e1b0-f650-44b6-b914-8fb85283a1af</vt:lpwstr>
  </property>
  <property fmtid="{D5CDD505-2E9C-101B-9397-08002B2CF9AE}" pid="17" name="MSIP_Label_0eea11ca-d417-4147-80ed-01a58412c458_Parent">
    <vt:lpwstr>afe1b31d-cec0-4074-b4bd-f07689e43d84</vt:lpwstr>
  </property>
  <property fmtid="{D5CDD505-2E9C-101B-9397-08002B2CF9AE}" pid="18" name="MSIP_Label_0eea11ca-d417-4147-80ed-01a58412c458_Extended_MSFT_Method">
    <vt:lpwstr>Automatic</vt:lpwstr>
  </property>
  <property fmtid="{D5CDD505-2E9C-101B-9397-08002B2CF9AE}" pid="19" name="Classification">
    <vt:lpwstr>Internal All EMA Staff and Contractors</vt:lpwstr>
  </property>
</Properties>
</file>